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BAC" w:rsidRPr="00265BA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265BAC">
        <w:rPr>
          <w:rFonts w:ascii="Times New Roman" w:eastAsia="Times New Roman" w:hAnsi="Times New Roman" w:cs="Times New Roman"/>
          <w:color w:val="000000"/>
          <w:sz w:val="28"/>
          <w:szCs w:val="28"/>
          <w:lang w:eastAsia="ru-RU"/>
        </w:rPr>
        <w:t>УТВЕРЖДЕН</w:t>
      </w:r>
    </w:p>
    <w:p w:rsidR="001E0086" w:rsidRPr="0070539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70539C">
        <w:rPr>
          <w:rFonts w:ascii="Times New Roman" w:eastAsia="Times New Roman" w:hAnsi="Times New Roman" w:cs="Times New Roman"/>
          <w:color w:val="000000"/>
          <w:sz w:val="28"/>
          <w:szCs w:val="28"/>
          <w:lang w:eastAsia="ru-RU"/>
        </w:rPr>
        <w:t>постановлением администрации</w:t>
      </w:r>
    </w:p>
    <w:p w:rsidR="001E0086" w:rsidRPr="00265BAC" w:rsidRDefault="001E0086" w:rsidP="00265BAC">
      <w:pPr>
        <w:spacing w:after="0" w:line="240" w:lineRule="auto"/>
        <w:ind w:left="10065"/>
        <w:jc w:val="center"/>
        <w:rPr>
          <w:rFonts w:ascii="Times New Roman" w:eastAsia="Times New Roman" w:hAnsi="Times New Roman" w:cs="Times New Roman"/>
          <w:color w:val="000000"/>
          <w:sz w:val="28"/>
          <w:szCs w:val="28"/>
          <w:lang w:eastAsia="ru-RU"/>
        </w:rPr>
      </w:pPr>
      <w:r w:rsidRPr="00265BAC">
        <w:rPr>
          <w:rFonts w:ascii="Times New Roman" w:eastAsia="Times New Roman" w:hAnsi="Times New Roman" w:cs="Times New Roman"/>
          <w:color w:val="000000"/>
          <w:sz w:val="28"/>
          <w:szCs w:val="28"/>
          <w:lang w:eastAsia="ru-RU"/>
        </w:rPr>
        <w:t>городского округа город Воронеж</w:t>
      </w:r>
    </w:p>
    <w:p w:rsidR="001E0086" w:rsidRPr="00265BAC" w:rsidRDefault="00487A20" w:rsidP="00265BAC">
      <w:pPr>
        <w:spacing w:after="0" w:line="240" w:lineRule="auto"/>
        <w:ind w:left="10065"/>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15.07.2026 № 1070</w:t>
      </w:r>
      <w:bookmarkStart w:id="0" w:name="_GoBack"/>
      <w:bookmarkEnd w:id="0"/>
    </w:p>
    <w:p w:rsidR="001E0086" w:rsidRDefault="001E0086" w:rsidP="00B11B33">
      <w:pPr>
        <w:spacing w:after="0" w:line="240" w:lineRule="auto"/>
        <w:ind w:left="10065"/>
        <w:jc w:val="center"/>
        <w:rPr>
          <w:rFonts w:ascii="Times New Roman" w:eastAsia="Times New Roman" w:hAnsi="Times New Roman" w:cs="Times New Roman"/>
          <w:color w:val="000000"/>
          <w:sz w:val="28"/>
          <w:szCs w:val="28"/>
          <w:lang w:eastAsia="ru-RU"/>
        </w:rPr>
      </w:pPr>
    </w:p>
    <w:p w:rsidR="00936726" w:rsidRDefault="00936726" w:rsidP="00B11B33">
      <w:pPr>
        <w:spacing w:after="0" w:line="240" w:lineRule="auto"/>
        <w:ind w:left="10065"/>
        <w:jc w:val="center"/>
        <w:rPr>
          <w:rFonts w:ascii="Times New Roman" w:eastAsia="Times New Roman" w:hAnsi="Times New Roman" w:cs="Times New Roman"/>
          <w:color w:val="000000"/>
          <w:sz w:val="28"/>
          <w:szCs w:val="28"/>
          <w:lang w:eastAsia="ru-RU"/>
        </w:rPr>
      </w:pPr>
    </w:p>
    <w:p w:rsidR="001E0086" w:rsidRPr="00265BAC" w:rsidRDefault="001E0086" w:rsidP="00265BAC">
      <w:pPr>
        <w:spacing w:after="0" w:line="240" w:lineRule="auto"/>
        <w:jc w:val="center"/>
        <w:rPr>
          <w:rFonts w:ascii="Times New Roman" w:eastAsia="Times New Roman" w:hAnsi="Times New Roman" w:cs="Times New Roman"/>
          <w:b/>
          <w:bCs/>
          <w:color w:val="000000"/>
          <w:sz w:val="28"/>
          <w:szCs w:val="28"/>
          <w:lang w:eastAsia="ru-RU"/>
        </w:rPr>
      </w:pPr>
      <w:r w:rsidRPr="00265BAC">
        <w:rPr>
          <w:rFonts w:ascii="Times New Roman" w:eastAsia="Times New Roman" w:hAnsi="Times New Roman" w:cs="Times New Roman"/>
          <w:b/>
          <w:bCs/>
          <w:color w:val="000000"/>
          <w:sz w:val="28"/>
          <w:szCs w:val="28"/>
          <w:lang w:eastAsia="ru-RU"/>
        </w:rPr>
        <w:t xml:space="preserve">ОТЧЕТ </w:t>
      </w:r>
    </w:p>
    <w:p w:rsidR="001E0086" w:rsidRPr="001B0ADD" w:rsidRDefault="001E0086" w:rsidP="00265BAC">
      <w:pPr>
        <w:spacing w:after="0" w:line="240" w:lineRule="auto"/>
        <w:jc w:val="center"/>
        <w:rPr>
          <w:rFonts w:ascii="Times New Roman" w:eastAsia="Times New Roman" w:hAnsi="Times New Roman" w:cs="Times New Roman"/>
          <w:b/>
          <w:bCs/>
          <w:color w:val="000000"/>
          <w:sz w:val="28"/>
          <w:szCs w:val="28"/>
          <w:lang w:eastAsia="ru-RU"/>
        </w:rPr>
      </w:pPr>
      <w:r w:rsidRPr="00265BAC">
        <w:rPr>
          <w:rFonts w:ascii="Times New Roman" w:eastAsia="Times New Roman" w:hAnsi="Times New Roman" w:cs="Times New Roman"/>
          <w:b/>
          <w:bCs/>
          <w:color w:val="000000"/>
          <w:sz w:val="28"/>
          <w:szCs w:val="28"/>
          <w:lang w:eastAsia="ru-RU"/>
        </w:rPr>
        <w:t>об исполнении бюджета городского округа город Воронеж по доходам за</w:t>
      </w:r>
      <w:r w:rsidR="0028622C" w:rsidRPr="0028622C">
        <w:rPr>
          <w:rFonts w:ascii="Times New Roman" w:eastAsia="Times New Roman" w:hAnsi="Times New Roman" w:cs="Times New Roman"/>
          <w:b/>
          <w:bCs/>
          <w:color w:val="000000"/>
          <w:sz w:val="28"/>
          <w:szCs w:val="28"/>
          <w:lang w:eastAsia="ru-RU"/>
        </w:rPr>
        <w:t xml:space="preserve"> </w:t>
      </w:r>
      <w:r w:rsidR="00A92A1C">
        <w:rPr>
          <w:rFonts w:ascii="Times New Roman" w:eastAsia="Times New Roman" w:hAnsi="Times New Roman" w:cs="Times New Roman"/>
          <w:b/>
          <w:bCs/>
          <w:color w:val="000000"/>
          <w:sz w:val="28"/>
          <w:szCs w:val="28"/>
          <w:lang w:val="en-US" w:eastAsia="ru-RU"/>
        </w:rPr>
        <w:t>I</w:t>
      </w:r>
      <w:r w:rsidR="00A92A1C" w:rsidRPr="00A92A1C">
        <w:rPr>
          <w:rFonts w:ascii="Times New Roman" w:eastAsia="Times New Roman" w:hAnsi="Times New Roman" w:cs="Times New Roman"/>
          <w:b/>
          <w:bCs/>
          <w:color w:val="000000"/>
          <w:sz w:val="28"/>
          <w:szCs w:val="28"/>
          <w:lang w:eastAsia="ru-RU"/>
        </w:rPr>
        <w:t xml:space="preserve"> </w:t>
      </w:r>
      <w:r w:rsidR="00CC5D26">
        <w:rPr>
          <w:rFonts w:ascii="Times New Roman" w:eastAsia="Times New Roman" w:hAnsi="Times New Roman" w:cs="Times New Roman"/>
          <w:b/>
          <w:bCs/>
          <w:color w:val="000000"/>
          <w:sz w:val="28"/>
          <w:szCs w:val="28"/>
          <w:lang w:eastAsia="ru-RU"/>
        </w:rPr>
        <w:t>полугодие</w:t>
      </w:r>
      <w:r w:rsidR="002C1573">
        <w:rPr>
          <w:rFonts w:ascii="Times New Roman" w:eastAsia="Times New Roman" w:hAnsi="Times New Roman" w:cs="Times New Roman"/>
          <w:b/>
          <w:bCs/>
          <w:color w:val="000000"/>
          <w:sz w:val="28"/>
          <w:szCs w:val="28"/>
          <w:lang w:eastAsia="ru-RU"/>
        </w:rPr>
        <w:t xml:space="preserve"> </w:t>
      </w:r>
      <w:r w:rsidR="004B0730">
        <w:rPr>
          <w:rFonts w:ascii="Times New Roman" w:eastAsia="Times New Roman" w:hAnsi="Times New Roman" w:cs="Times New Roman"/>
          <w:b/>
          <w:bCs/>
          <w:color w:val="000000"/>
          <w:sz w:val="28"/>
          <w:szCs w:val="28"/>
          <w:lang w:eastAsia="ru-RU"/>
        </w:rPr>
        <w:t>2026</w:t>
      </w:r>
      <w:r w:rsidR="00A92A1C">
        <w:rPr>
          <w:rFonts w:ascii="Times New Roman" w:eastAsia="Times New Roman" w:hAnsi="Times New Roman" w:cs="Times New Roman"/>
          <w:b/>
          <w:bCs/>
          <w:color w:val="000000"/>
          <w:sz w:val="28"/>
          <w:szCs w:val="28"/>
          <w:lang w:eastAsia="ru-RU"/>
        </w:rPr>
        <w:t xml:space="preserve"> года</w:t>
      </w:r>
    </w:p>
    <w:p w:rsidR="00D27926" w:rsidRDefault="00D27926" w:rsidP="006F682B">
      <w:pPr>
        <w:spacing w:after="0" w:line="240" w:lineRule="auto"/>
        <w:rPr>
          <w:rFonts w:ascii="Times New Roman" w:eastAsia="Times New Roman" w:hAnsi="Times New Roman" w:cs="Times New Roman"/>
          <w:b/>
          <w:bCs/>
          <w:color w:val="000000"/>
          <w:sz w:val="28"/>
          <w:szCs w:val="28"/>
          <w:lang w:eastAsia="ru-RU"/>
        </w:rPr>
      </w:pPr>
    </w:p>
    <w:tbl>
      <w:tblPr>
        <w:tblW w:w="14757"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27"/>
        <w:gridCol w:w="851"/>
        <w:gridCol w:w="2551"/>
        <w:gridCol w:w="1843"/>
        <w:gridCol w:w="1843"/>
        <w:gridCol w:w="1842"/>
      </w:tblGrid>
      <w:tr w:rsidR="00CC5D26" w:rsidRPr="00CC5D26" w:rsidTr="007B1021">
        <w:trPr>
          <w:trHeight w:val="675"/>
          <w:tblHeader/>
        </w:trPr>
        <w:tc>
          <w:tcPr>
            <w:tcW w:w="5827"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b/>
                <w:color w:val="000000"/>
                <w:sz w:val="20"/>
                <w:szCs w:val="20"/>
                <w:lang w:eastAsia="ru-RU"/>
              </w:rPr>
              <w:t>Наименование показателя</w:t>
            </w:r>
          </w:p>
        </w:tc>
        <w:tc>
          <w:tcPr>
            <w:tcW w:w="851"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b/>
                <w:color w:val="000000"/>
                <w:sz w:val="20"/>
                <w:szCs w:val="20"/>
                <w:lang w:eastAsia="ru-RU"/>
              </w:rPr>
              <w:t>Код строки</w:t>
            </w:r>
          </w:p>
        </w:tc>
        <w:tc>
          <w:tcPr>
            <w:tcW w:w="2551"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b/>
                <w:color w:val="000000"/>
                <w:sz w:val="20"/>
                <w:szCs w:val="20"/>
                <w:lang w:eastAsia="ru-RU"/>
              </w:rPr>
            </w:pPr>
            <w:r w:rsidRPr="00CC5D26">
              <w:rPr>
                <w:rFonts w:ascii="Times New Roman" w:eastAsia="Times New Roman" w:hAnsi="Times New Roman" w:cs="Times New Roman"/>
                <w:b/>
                <w:color w:val="000000"/>
                <w:sz w:val="20"/>
                <w:szCs w:val="20"/>
                <w:lang w:eastAsia="ru-RU"/>
              </w:rPr>
              <w:t xml:space="preserve">Код дохода </w:t>
            </w:r>
          </w:p>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b/>
                <w:color w:val="000000"/>
                <w:sz w:val="20"/>
                <w:szCs w:val="20"/>
                <w:lang w:eastAsia="ru-RU"/>
              </w:rPr>
              <w:t>по бюджетной классификации</w:t>
            </w:r>
          </w:p>
        </w:tc>
        <w:tc>
          <w:tcPr>
            <w:tcW w:w="1843"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b/>
                <w:color w:val="000000"/>
                <w:sz w:val="20"/>
                <w:szCs w:val="20"/>
                <w:lang w:eastAsia="ru-RU"/>
              </w:rPr>
              <w:t>Утвержденные бюджетные назначения           (рублей)</w:t>
            </w:r>
          </w:p>
        </w:tc>
        <w:tc>
          <w:tcPr>
            <w:tcW w:w="1843"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b/>
                <w:color w:val="000000"/>
                <w:sz w:val="20"/>
                <w:szCs w:val="20"/>
                <w:lang w:eastAsia="ru-RU"/>
              </w:rPr>
              <w:t>Исполнено         (рублей)</w:t>
            </w:r>
          </w:p>
        </w:tc>
        <w:tc>
          <w:tcPr>
            <w:tcW w:w="1842"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b/>
                <w:color w:val="000000"/>
                <w:sz w:val="20"/>
                <w:szCs w:val="20"/>
                <w:lang w:eastAsia="ru-RU"/>
              </w:rPr>
            </w:pPr>
            <w:r w:rsidRPr="00CC5D26">
              <w:rPr>
                <w:rFonts w:ascii="Times New Roman" w:eastAsia="Times New Roman" w:hAnsi="Times New Roman" w:cs="Times New Roman"/>
                <w:b/>
                <w:color w:val="000000"/>
                <w:sz w:val="20"/>
                <w:szCs w:val="20"/>
                <w:lang w:eastAsia="ru-RU"/>
              </w:rPr>
              <w:t>Неисполненные назначения</w:t>
            </w:r>
          </w:p>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b/>
                <w:color w:val="000000"/>
                <w:sz w:val="20"/>
                <w:szCs w:val="20"/>
                <w:lang w:eastAsia="ru-RU"/>
              </w:rPr>
              <w:t>(рублей)</w:t>
            </w:r>
          </w:p>
        </w:tc>
      </w:tr>
      <w:tr w:rsidR="00CC5D26" w:rsidRPr="00CC5D26" w:rsidTr="007B1021">
        <w:trPr>
          <w:trHeight w:val="229"/>
        </w:trPr>
        <w:tc>
          <w:tcPr>
            <w:tcW w:w="5827"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w:t>
            </w:r>
          </w:p>
        </w:tc>
        <w:tc>
          <w:tcPr>
            <w:tcW w:w="851"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w:t>
            </w:r>
          </w:p>
        </w:tc>
        <w:tc>
          <w:tcPr>
            <w:tcW w:w="2551"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w:t>
            </w:r>
          </w:p>
        </w:tc>
        <w:tc>
          <w:tcPr>
            <w:tcW w:w="1843"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w:t>
            </w:r>
          </w:p>
        </w:tc>
        <w:tc>
          <w:tcPr>
            <w:tcW w:w="1843"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w:t>
            </w:r>
          </w:p>
        </w:tc>
        <w:tc>
          <w:tcPr>
            <w:tcW w:w="1842" w:type="dxa"/>
            <w:shd w:val="clear" w:color="000000" w:fill="FFFFFF"/>
            <w:vAlign w:val="center"/>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w:t>
            </w:r>
          </w:p>
        </w:tc>
      </w:tr>
      <w:tr w:rsidR="00CC5D26" w:rsidRPr="00CC5D26" w:rsidTr="007B1021">
        <w:trPr>
          <w:trHeight w:val="3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бюджета - всего</w:t>
            </w:r>
          </w:p>
        </w:tc>
        <w:tc>
          <w:tcPr>
            <w:tcW w:w="851" w:type="dxa"/>
            <w:shd w:val="clear" w:color="000000" w:fill="FFFFFF"/>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х</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49 376 994 149,28</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20 922 470 567,57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28 416 350 834,20</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 том числе</w:t>
            </w:r>
            <w:r w:rsidRPr="00CC5D26">
              <w:rPr>
                <w:rFonts w:ascii="Times New Roman" w:eastAsia="Times New Roman" w:hAnsi="Times New Roman" w:cs="Times New Roman"/>
                <w:color w:val="000000"/>
                <w:sz w:val="20"/>
                <w:szCs w:val="20"/>
                <w:lang w:eastAsia="ru-RU"/>
              </w:rPr>
              <w:t xml:space="preserve"> </w:t>
            </w:r>
          </w:p>
        </w:tc>
        <w:tc>
          <w:tcPr>
            <w:tcW w:w="851" w:type="dxa"/>
            <w:shd w:val="clear" w:color="000000" w:fill="FFFFFF"/>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w:t>
            </w:r>
          </w:p>
        </w:tc>
        <w:tc>
          <w:tcPr>
            <w:tcW w:w="1843"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w:t>
            </w:r>
          </w:p>
        </w:tc>
        <w:tc>
          <w:tcPr>
            <w:tcW w:w="1843"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w:t>
            </w:r>
          </w:p>
        </w:tc>
        <w:tc>
          <w:tcPr>
            <w:tcW w:w="1842"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НАЛОГОВЫЕ И НЕНАЛОГОВЫЕ ДОХОДЫ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000 1000000000 0000 000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20 995 174 000,00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8 320 095 415,71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12 784 962 453,66</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НАЛОГИ НА ПРИБЫЛЬ, ДОХОДЫ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13 802 520 000,00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5 688 659 672,58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8 123 744 100,94</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на доходы физических лиц</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000 1010200001 0000 110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13 802 520 000,00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5 688 659 672,58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8 123 744 100,94</w:t>
            </w:r>
          </w:p>
        </w:tc>
      </w:tr>
      <w:tr w:rsidR="00CC5D26" w:rsidRPr="00CC5D26" w:rsidTr="007B1021">
        <w:trPr>
          <w:trHeight w:val="699"/>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CC5D26">
              <w:rPr>
                <w:rFonts w:ascii="Times New Roman" w:eastAsia="Times New Roman" w:hAnsi="Times New Roman" w:cs="Times New Roman"/>
                <w:color w:val="000000"/>
                <w:sz w:val="20"/>
                <w:szCs w:val="20"/>
                <w:lang w:eastAsia="ru-RU"/>
              </w:rPr>
              <w:t xml:space="preserve"> </w:t>
            </w:r>
            <w:proofErr w:type="gramStart"/>
            <w:r w:rsidRPr="00CC5D26">
              <w:rPr>
                <w:rFonts w:ascii="Times New Roman" w:eastAsia="Times New Roman" w:hAnsi="Times New Roman" w:cs="Times New Roman"/>
                <w:color w:val="000000"/>
                <w:sz w:val="20"/>
                <w:szCs w:val="20"/>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CC5D26">
              <w:rPr>
                <w:rFonts w:ascii="Times New Roman" w:eastAsia="Times New Roman" w:hAnsi="Times New Roman" w:cs="Times New Roman"/>
                <w:color w:val="000000"/>
                <w:sz w:val="20"/>
                <w:szCs w:val="20"/>
                <w:lang w:eastAsia="ru-RU"/>
              </w:rPr>
              <w:t xml:space="preserve"> физическим лицом, не являющимся налоговым резидентом Российской Федерации, в виде дивидендов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000 1010201001 0000 110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11 771 925 000,00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4 936 438 455,18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6 835 486 544,82</w:t>
            </w:r>
          </w:p>
        </w:tc>
      </w:tr>
      <w:tr w:rsidR="00CC5D26" w:rsidRPr="00CC5D26" w:rsidTr="007B1021">
        <w:trPr>
          <w:trHeight w:val="18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CC5D26">
              <w:rPr>
                <w:rFonts w:ascii="Times New Roman" w:eastAsia="Times New Roman" w:hAnsi="Times New Roman" w:cs="Times New Roman"/>
                <w:color w:val="000000"/>
                <w:sz w:val="20"/>
                <w:szCs w:val="20"/>
                <w:lang w:eastAsia="ru-RU"/>
              </w:rPr>
              <w:t xml:space="preserve"> в части суммы налога, не превышающей 312 тысяч рублей за налоговые периоды после 1 января 2025 года)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000 1010202001 0000 110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34 991 000,00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16 431 933,71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18 559 066,29</w:t>
            </w:r>
          </w:p>
        </w:tc>
      </w:tr>
      <w:tr w:rsidR="00CC5D26" w:rsidRPr="00CC5D26" w:rsidTr="007B1021">
        <w:trPr>
          <w:trHeight w:val="19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CC5D26">
              <w:rPr>
                <w:rFonts w:ascii="Times New Roman" w:eastAsia="Times New Roman" w:hAnsi="Times New Roman" w:cs="Times New Roman"/>
                <w:color w:val="000000"/>
                <w:sz w:val="20"/>
                <w:szCs w:val="20"/>
                <w:lang w:eastAsia="ru-RU"/>
              </w:rPr>
              <w:t xml:space="preserve"> не более 5 миллионов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000 1010202101 0000 110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10 742 000,00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7 584 167,56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3 157 832,44</w:t>
            </w:r>
          </w:p>
        </w:tc>
      </w:tr>
      <w:tr w:rsidR="00CC5D26" w:rsidRPr="00CC5D26" w:rsidTr="007B1021">
        <w:trPr>
          <w:trHeight w:val="18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CC5D26">
              <w:rPr>
                <w:rFonts w:ascii="Times New Roman" w:eastAsia="Times New Roman" w:hAnsi="Times New Roman" w:cs="Times New Roman"/>
                <w:color w:val="000000"/>
                <w:sz w:val="20"/>
                <w:szCs w:val="20"/>
                <w:lang w:eastAsia="ru-RU"/>
              </w:rPr>
              <w:t xml:space="preserve"> не более 20 миллионов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000 1010202201 0000 110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27 652 000,00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17 602 362,26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10 049 637,74</w:t>
            </w:r>
          </w:p>
        </w:tc>
      </w:tr>
      <w:tr w:rsidR="00CC5D26" w:rsidRPr="00CC5D26" w:rsidTr="007B1021">
        <w:trPr>
          <w:trHeight w:val="18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CC5D26">
              <w:rPr>
                <w:rFonts w:ascii="Times New Roman" w:eastAsia="Times New Roman" w:hAnsi="Times New Roman" w:cs="Times New Roman"/>
                <w:color w:val="000000"/>
                <w:sz w:val="20"/>
                <w:szCs w:val="20"/>
                <w:lang w:eastAsia="ru-RU"/>
              </w:rPr>
              <w:t xml:space="preserve"> составляющей не более 50 миллионов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000 1010202301 0000 110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17 060 000,00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15 975 870,23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1 084 129,77</w:t>
            </w:r>
          </w:p>
        </w:tc>
      </w:tr>
      <w:tr w:rsidR="00CC5D26" w:rsidRPr="00CC5D26" w:rsidTr="007B1021">
        <w:trPr>
          <w:trHeight w:val="16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000 1010202401 0000 110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36 784 000,00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12 975 307,61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23 808 692,39</w:t>
            </w:r>
          </w:p>
        </w:tc>
      </w:tr>
      <w:tr w:rsidR="00CC5D26" w:rsidRPr="00CC5D26" w:rsidTr="007B1021">
        <w:trPr>
          <w:trHeight w:val="169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CC5D26">
              <w:rPr>
                <w:rFonts w:ascii="Times New Roman" w:eastAsia="Times New Roman" w:hAnsi="Times New Roman" w:cs="Times New Roman"/>
                <w:color w:val="000000"/>
                <w:sz w:val="20"/>
                <w:szCs w:val="20"/>
                <w:lang w:eastAsia="ru-RU"/>
              </w:rPr>
              <w:t xml:space="preserve">, не </w:t>
            </w:r>
            <w:proofErr w:type="gramStart"/>
            <w:r w:rsidRPr="00CC5D26">
              <w:rPr>
                <w:rFonts w:ascii="Times New Roman" w:eastAsia="Times New Roman" w:hAnsi="Times New Roman" w:cs="Times New Roman"/>
                <w:color w:val="000000"/>
                <w:sz w:val="20"/>
                <w:szCs w:val="20"/>
                <w:lang w:eastAsia="ru-RU"/>
              </w:rPr>
              <w:t>превышающей</w:t>
            </w:r>
            <w:proofErr w:type="gramEnd"/>
            <w:r w:rsidRPr="00CC5D26">
              <w:rPr>
                <w:rFonts w:ascii="Times New Roman" w:eastAsia="Times New Roman" w:hAnsi="Times New Roman" w:cs="Times New Roman"/>
                <w:color w:val="000000"/>
                <w:sz w:val="20"/>
                <w:szCs w:val="20"/>
                <w:lang w:eastAsia="ru-RU"/>
              </w:rPr>
              <w:t xml:space="preserve"> 312 тысяч рублей за налоговые периоды после 1 января 2025 года)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000 1010203001 0000 110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205 162 000,00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13 188 288,30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191 973 711,70</w:t>
            </w:r>
          </w:p>
        </w:tc>
      </w:tr>
      <w:tr w:rsidR="00CC5D26" w:rsidRPr="00CC5D26" w:rsidTr="007B1021">
        <w:trPr>
          <w:trHeight w:val="42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CC5D26">
              <w:rPr>
                <w:rFonts w:ascii="Times New Roman" w:eastAsia="Times New Roman" w:hAnsi="Times New Roman" w:cs="Times New Roman"/>
                <w:color w:val="000000"/>
                <w:sz w:val="20"/>
                <w:szCs w:val="20"/>
                <w:lang w:eastAsia="ru-RU"/>
              </w:rPr>
              <w:t xml:space="preserve"> </w:t>
            </w:r>
            <w:proofErr w:type="gramStart"/>
            <w:r w:rsidRPr="00CC5D26">
              <w:rPr>
                <w:rFonts w:ascii="Times New Roman" w:eastAsia="Times New Roman" w:hAnsi="Times New Roman" w:cs="Times New Roman"/>
                <w:color w:val="000000"/>
                <w:sz w:val="20"/>
                <w:szCs w:val="20"/>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CC5D26">
              <w:rPr>
                <w:rFonts w:ascii="Times New Roman" w:eastAsia="Times New Roman" w:hAnsi="Times New Roman" w:cs="Times New Roman"/>
                <w:color w:val="000000"/>
                <w:sz w:val="20"/>
                <w:szCs w:val="20"/>
                <w:lang w:eastAsia="ru-RU"/>
              </w:rPr>
              <w:t xml:space="preserve">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000 1010208001 0000 110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412 218 000,00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73 698 528,08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338 519 471,92</w:t>
            </w:r>
          </w:p>
        </w:tc>
      </w:tr>
      <w:tr w:rsidR="00CC5D26" w:rsidRPr="00CC5D26" w:rsidTr="007B1021">
        <w:trPr>
          <w:trHeight w:val="12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000 1010213001 0000 110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164 860 000,00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89 399 077,00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75 460 923,00</w:t>
            </w:r>
          </w:p>
        </w:tc>
      </w:tr>
      <w:tr w:rsidR="00CC5D26" w:rsidRPr="00CC5D26" w:rsidTr="007B1021">
        <w:trPr>
          <w:trHeight w:val="12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000 1010214001 0000 110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756 256 000,00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392 367 680,36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363 888 319,64</w:t>
            </w:r>
          </w:p>
        </w:tc>
      </w:tr>
      <w:tr w:rsidR="00CC5D26" w:rsidRPr="00CC5D26" w:rsidTr="007B1021">
        <w:trPr>
          <w:trHeight w:val="36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CC5D26">
              <w:rPr>
                <w:rFonts w:ascii="Times New Roman" w:eastAsia="Times New Roman" w:hAnsi="Times New Roman" w:cs="Times New Roman"/>
                <w:color w:val="000000"/>
                <w:sz w:val="20"/>
                <w:szCs w:val="20"/>
                <w:lang w:eastAsia="ru-RU"/>
              </w:rPr>
              <w:t xml:space="preserve"> </w:t>
            </w:r>
            <w:proofErr w:type="gramStart"/>
            <w:r w:rsidRPr="00CC5D26">
              <w:rPr>
                <w:rFonts w:ascii="Times New Roman" w:eastAsia="Times New Roman" w:hAnsi="Times New Roman" w:cs="Times New Roman"/>
                <w:color w:val="000000"/>
                <w:sz w:val="20"/>
                <w:szCs w:val="20"/>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CC5D26">
              <w:rPr>
                <w:rFonts w:ascii="Times New Roman" w:eastAsia="Times New Roman" w:hAnsi="Times New Roman" w:cs="Times New Roman"/>
                <w:color w:val="000000"/>
                <w:sz w:val="20"/>
                <w:szCs w:val="20"/>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000 1010215001 0000 110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193 563 000,00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64 748 221,97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128 814 778,03</w:t>
            </w:r>
          </w:p>
        </w:tc>
      </w:tr>
      <w:tr w:rsidR="00CC5D26" w:rsidRPr="00CC5D26" w:rsidTr="007B1021">
        <w:trPr>
          <w:trHeight w:val="36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CC5D26">
              <w:rPr>
                <w:rFonts w:ascii="Times New Roman" w:eastAsia="Times New Roman" w:hAnsi="Times New Roman" w:cs="Times New Roman"/>
                <w:color w:val="000000"/>
                <w:sz w:val="20"/>
                <w:szCs w:val="20"/>
                <w:lang w:eastAsia="ru-RU"/>
              </w:rPr>
              <w:t xml:space="preserve">, </w:t>
            </w:r>
            <w:proofErr w:type="gramStart"/>
            <w:r w:rsidRPr="00CC5D26">
              <w:rPr>
                <w:rFonts w:ascii="Times New Roman" w:eastAsia="Times New Roman" w:hAnsi="Times New Roman" w:cs="Times New Roman"/>
                <w:color w:val="000000"/>
                <w:sz w:val="20"/>
                <w:szCs w:val="20"/>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CC5D26">
              <w:rPr>
                <w:rFonts w:ascii="Times New Roman" w:eastAsia="Times New Roman" w:hAnsi="Times New Roman" w:cs="Times New Roman"/>
                <w:color w:val="000000"/>
                <w:sz w:val="20"/>
                <w:szCs w:val="20"/>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000 1010216001 0000 110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46 428 000,00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16 667 436,17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29 760 563,83</w:t>
            </w:r>
          </w:p>
        </w:tc>
      </w:tr>
      <w:tr w:rsidR="00CC5D26" w:rsidRPr="00CC5D26" w:rsidTr="007B1021">
        <w:trPr>
          <w:trHeight w:val="897"/>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CC5D26">
              <w:rPr>
                <w:rFonts w:ascii="Times New Roman" w:eastAsia="Times New Roman" w:hAnsi="Times New Roman" w:cs="Times New Roman"/>
                <w:color w:val="000000"/>
                <w:sz w:val="20"/>
                <w:szCs w:val="20"/>
                <w:lang w:eastAsia="ru-RU"/>
              </w:rPr>
              <w:t xml:space="preserve"> </w:t>
            </w:r>
            <w:proofErr w:type="gramStart"/>
            <w:r w:rsidRPr="00CC5D26">
              <w:rPr>
                <w:rFonts w:ascii="Times New Roman" w:eastAsia="Times New Roman" w:hAnsi="Times New Roman" w:cs="Times New Roman"/>
                <w:color w:val="000000"/>
                <w:sz w:val="20"/>
                <w:szCs w:val="20"/>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CC5D26">
              <w:rPr>
                <w:rFonts w:ascii="Times New Roman" w:eastAsia="Times New Roman" w:hAnsi="Times New Roman" w:cs="Times New Roman"/>
                <w:color w:val="000000"/>
                <w:sz w:val="20"/>
                <w:szCs w:val="20"/>
                <w:lang w:eastAsia="ru-RU"/>
              </w:rPr>
              <w:t xml:space="preserve"> </w:t>
            </w:r>
            <w:proofErr w:type="gramStart"/>
            <w:r w:rsidRPr="00CC5D26">
              <w:rPr>
                <w:rFonts w:ascii="Times New Roman" w:eastAsia="Times New Roman" w:hAnsi="Times New Roman" w:cs="Times New Roman"/>
                <w:color w:val="000000"/>
                <w:sz w:val="20"/>
                <w:szCs w:val="20"/>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000 1010217001 0000 110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12 017 000,00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8 170 062,08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3 846 937,92</w:t>
            </w:r>
          </w:p>
        </w:tc>
      </w:tr>
      <w:tr w:rsidR="00CC5D26" w:rsidRPr="00CC5D26" w:rsidTr="007B1021">
        <w:trPr>
          <w:trHeight w:val="21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w:t>
            </w:r>
            <w:proofErr w:type="gramEnd"/>
            <w:r w:rsidRPr="00CC5D26">
              <w:rPr>
                <w:rFonts w:ascii="Times New Roman" w:eastAsia="Times New Roman" w:hAnsi="Times New Roman" w:cs="Times New Roman"/>
                <w:color w:val="000000"/>
                <w:sz w:val="20"/>
                <w:szCs w:val="20"/>
                <w:lang w:eastAsia="ru-RU"/>
              </w:rPr>
              <w:t xml:space="preserve">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000 1010218001 0000 110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107 980 000,00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10 108 250,40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97 871 749,60</w:t>
            </w:r>
          </w:p>
        </w:tc>
      </w:tr>
      <w:tr w:rsidR="00CC5D26" w:rsidRPr="00CC5D26" w:rsidTr="007B1021">
        <w:trPr>
          <w:trHeight w:val="6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000 1010220001 0000 110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9 926 931,52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6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000 1010221001 0000 110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4 882 000,00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3 420 258,15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1 461 741,85</w:t>
            </w:r>
          </w:p>
        </w:tc>
      </w:tr>
      <w:tr w:rsidR="00CC5D26" w:rsidRPr="00CC5D26" w:rsidTr="007B1021">
        <w:trPr>
          <w:trHeight w:val="7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тысяч рублей, относящейся к налоговой базе, указанной в пункте 6.1 статьи 210 Налогового кодекса Российской Федерации, превышающей 5 миллионов рублей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000 1010222001 0000 110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-43 158,00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НАЛОГИ НА ТОВАРЫ (РАБОТЫ, УСЛУГИ), РЕАЛИЗУЕМЫЕ НА ТЕРРИТОРИИ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191 206 000,00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59 761 424,84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128 805 964,02</w:t>
            </w:r>
          </w:p>
        </w:tc>
      </w:tr>
      <w:tr w:rsidR="00CC5D26" w:rsidRPr="00CC5D26" w:rsidTr="007B1021">
        <w:trPr>
          <w:trHeight w:val="3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Акцизы по подакцизным товарам (продукции), производимым на территории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000 1030200001 0000 110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105 455 000,00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46 829 704,71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55 986 684,15</w:t>
            </w:r>
          </w:p>
        </w:tc>
      </w:tr>
      <w:tr w:rsidR="00CC5D26" w:rsidRPr="00CC5D26" w:rsidTr="007B1021">
        <w:trPr>
          <w:trHeight w:val="33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000 1030223001 0000 110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51 578 000,00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23 636 689,59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27 941 310,41</w:t>
            </w:r>
          </w:p>
        </w:tc>
      </w:tr>
      <w:tr w:rsidR="00CC5D26" w:rsidRPr="00CC5D26" w:rsidTr="007B1021">
        <w:trPr>
          <w:trHeight w:val="12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000 1030223101 0000 110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51 578 000,00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23 636 689,59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27 941 310,41</w:t>
            </w:r>
          </w:p>
        </w:tc>
      </w:tr>
      <w:tr w:rsidR="00CC5D26" w:rsidRPr="00CC5D26" w:rsidTr="007B1021">
        <w:trPr>
          <w:trHeight w:val="10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CC5D26">
              <w:rPr>
                <w:rFonts w:ascii="Times New Roman" w:eastAsia="Times New Roman" w:hAnsi="Times New Roman" w:cs="Times New Roman"/>
                <w:color w:val="000000"/>
                <w:sz w:val="20"/>
                <w:szCs w:val="20"/>
                <w:lang w:eastAsia="ru-RU"/>
              </w:rPr>
              <w:t>инжекторных</w:t>
            </w:r>
            <w:proofErr w:type="spellEnd"/>
            <w:r w:rsidRPr="00CC5D26">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000 1030224001 0000 110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147 696,48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147 303,52</w:t>
            </w:r>
          </w:p>
        </w:tc>
      </w:tr>
      <w:tr w:rsidR="00CC5D26" w:rsidRPr="00CC5D26" w:rsidTr="007B1021">
        <w:trPr>
          <w:trHeight w:val="14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CC5D26">
              <w:rPr>
                <w:rFonts w:ascii="Times New Roman" w:eastAsia="Times New Roman" w:hAnsi="Times New Roman" w:cs="Times New Roman"/>
                <w:color w:val="000000"/>
                <w:sz w:val="20"/>
                <w:szCs w:val="20"/>
                <w:lang w:eastAsia="ru-RU"/>
              </w:rPr>
              <w:t>инжекторных</w:t>
            </w:r>
            <w:proofErr w:type="spellEnd"/>
            <w:r w:rsidRPr="00CC5D26">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000 1030224101 0000 110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147 696,48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147 303,52</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000 1030225001 0000 110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53 582 000,00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25 683 929,78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27 898 070,22</w:t>
            </w:r>
          </w:p>
        </w:tc>
      </w:tr>
      <w:tr w:rsidR="00CC5D26" w:rsidRPr="00CC5D26" w:rsidTr="007B1021">
        <w:trPr>
          <w:trHeight w:val="12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000 1030225101 0000 110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53 582 000,00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25 683 929,78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27 898 070,22</w:t>
            </w:r>
          </w:p>
        </w:tc>
      </w:tr>
      <w:tr w:rsidR="00CC5D26" w:rsidRPr="00CC5D26" w:rsidTr="007B1021">
        <w:trPr>
          <w:trHeight w:val="9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000 1030226001 0000 110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-2 638 611,14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12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000 1030226101 0000 110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-2 638 611,14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Туристический налог</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000 1030300001 0000 110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85 751 000,00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12 931 720,13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72 819 279,87</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НАЛОГИ НА СОВОКУПНЫЙ ДОХОД</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961 788 000,00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478 901 937,86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486 988 829,49</w:t>
            </w:r>
          </w:p>
        </w:tc>
      </w:tr>
      <w:tr w:rsidR="00CC5D26" w:rsidRPr="00CC5D26" w:rsidTr="007B1021">
        <w:trPr>
          <w:trHeight w:val="3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взимаемый в связи с применением упрощенной системы налогообложения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000 1050100000 0000 110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683 378 000,00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354 222 227,06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329 155 772,94</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000 1050101001 0000 110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509 206 000,00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268 821 500,22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240 384 499,78</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000 1050101101 0000 110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509 206 000,00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268 821 500,22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240 384 499,78</w:t>
            </w:r>
          </w:p>
        </w:tc>
      </w:tr>
      <w:tr w:rsidR="00CC5D26" w:rsidRPr="00CC5D26" w:rsidTr="007B1021">
        <w:trPr>
          <w:trHeight w:val="5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000 1050102001 0000 110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174 172 000,00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85 400 726,84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88 771 273,16</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000 1050102101 0000 110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174 172 000,00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85 400 726,84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88 771 273,16</w:t>
            </w:r>
          </w:p>
        </w:tc>
      </w:tr>
      <w:tr w:rsidR="00CC5D26" w:rsidRPr="00CC5D26" w:rsidTr="007B1021">
        <w:trPr>
          <w:trHeight w:val="3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000 1050200002 0000 110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60 006,35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000 1050201002 0000 110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59 905,55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5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 (за налоговые периоды, истекшие до 1 января 2011 года)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000 1050202002 0000 110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100,80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Единый сельскохозяйственный налог</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000 1050300001 0000 110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37 683 000,00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41 725 761,00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Единый сельскохозяйственный налог</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000 1050301001 0000 110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37 683 000,00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41 725 761,00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000 1050400002 0000 110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240 727 000,00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82 893 943,45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157 833 056,55</w:t>
            </w:r>
          </w:p>
        </w:tc>
      </w:tr>
      <w:tr w:rsidR="00CC5D26" w:rsidRPr="00CC5D26" w:rsidTr="007B1021">
        <w:trPr>
          <w:trHeight w:val="3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000 1050401002 0000 110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240 727 000,00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82 893 943,45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157 833 056,55</w:t>
            </w:r>
          </w:p>
        </w:tc>
      </w:tr>
      <w:tr w:rsidR="00CC5D26" w:rsidRPr="00CC5D26" w:rsidTr="007B1021">
        <w:trPr>
          <w:trHeight w:val="2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НАЛОГИ НА ИМУЩЕСТВО</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3 049 324 000,00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655 378 498,86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2 393 945 501,14</w:t>
            </w:r>
          </w:p>
        </w:tc>
      </w:tr>
      <w:tr w:rsidR="00CC5D26" w:rsidRPr="00CC5D26" w:rsidTr="007B1021">
        <w:trPr>
          <w:trHeight w:val="2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на имущество физических лиц</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000 1060100000 0000 110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1 363 060 000,00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33 763 940,18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1 329 296 059,82</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000 1060102004 0000 110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1 363 060 000,00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33 763 940,18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1 329 296 059,82</w:t>
            </w:r>
          </w:p>
        </w:tc>
      </w:tr>
      <w:tr w:rsidR="00CC5D26" w:rsidRPr="00CC5D26" w:rsidTr="007B1021">
        <w:trPr>
          <w:trHeight w:val="2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Земельный налог</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000 1060600000 0000 110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1 686 264 000,00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621 614 558,68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1 064 649 441,32</w:t>
            </w:r>
          </w:p>
        </w:tc>
      </w:tr>
      <w:tr w:rsidR="00CC5D26" w:rsidRPr="00CC5D26" w:rsidTr="007B1021">
        <w:trPr>
          <w:trHeight w:val="2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Земельный налог с организаций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000 1060603000 0000 110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1 366 913 000,00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604 958 629,11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761 954 370,89</w:t>
            </w:r>
          </w:p>
        </w:tc>
      </w:tr>
      <w:tr w:rsidR="00CC5D26" w:rsidRPr="00CC5D26" w:rsidTr="007B1021">
        <w:trPr>
          <w:trHeight w:val="4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000 1060603204 0000 110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1 366 913 000,00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604 958 629,11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761 954 370,89</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Земельный налог с физических лиц</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000 1060604000 0000 110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319 351 000,00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16 655 929,57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302 695 070,43</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000 1060604204 0000 110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319 351 000,00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16 655 929,57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302 695 070,43</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ГОСУДАРСТВЕННАЯ ПОШЛИНА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000 1080000000 0000 000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593 283 000,00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291 346 878,69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302 171 121,31</w:t>
            </w:r>
          </w:p>
        </w:tc>
      </w:tr>
      <w:tr w:rsidR="00CC5D26" w:rsidRPr="00CC5D26" w:rsidTr="007B1021">
        <w:trPr>
          <w:trHeight w:val="4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000 1080300001 0000 110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593 183 000,00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291 011 878,69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302 171 121,31</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000 1080301001 0000 110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593 183 000,00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291 011 878,69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302 171 121,31</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000 1080700001 0000 110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335 000,00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000 1080715001 0000 110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335 000,00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ЗАДОЛЖЕННОСТЬ И ПЕРЕРАСЧЕТЫ ПО ОТМЕНЕННЫМ НАЛОГАМ, СБОРАМ И ИНЫМ ОБЯЗАТЕЛЬНЫМ ПЛАТЕЖАМ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000 1090000000 0000 000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126 000,00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налоги и сборы (по отмененным налогам и сборам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000 1090600002 0000 110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126 000,00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Налог на игорный бизнес</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000 1090606002 0000 110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126 000,00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1 395 410 000,00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694 972 764,51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700 437 235,87</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000 1110100000 0000 120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9 665 000,00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9 665 000,00</w:t>
            </w:r>
          </w:p>
        </w:tc>
      </w:tr>
      <w:tr w:rsidR="00CC5D26" w:rsidRPr="00CC5D26" w:rsidTr="007B1021">
        <w:trPr>
          <w:trHeight w:val="5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000 1110104004 0000 120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9 665 000,00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9 665 000,00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000 1110300000 0000 120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977 000,00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486 940,82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490 059,18</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Проценты, полученные от предоставления бюджетных кредитов внутри страны за счет средств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000 1110304004 0000 120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977 000,00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486 940,82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490 059,18</w:t>
            </w:r>
          </w:p>
        </w:tc>
      </w:tr>
      <w:tr w:rsidR="00CC5D26" w:rsidRPr="00CC5D26" w:rsidTr="007B1021">
        <w:trPr>
          <w:trHeight w:val="10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000 1110500000 0000 120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683 322 000,00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341 317 571,51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342 004 428,49</w:t>
            </w:r>
          </w:p>
        </w:tc>
      </w:tr>
      <w:tr w:rsidR="00CC5D26" w:rsidRPr="00CC5D26" w:rsidTr="007B1021">
        <w:trPr>
          <w:trHeight w:val="7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000 1110501000 0000 120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510 000 000,00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234 984 705,23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275 015 294,77</w:t>
            </w:r>
          </w:p>
        </w:tc>
      </w:tr>
      <w:tr w:rsidR="00CC5D26" w:rsidRPr="00CC5D26" w:rsidTr="007B1021">
        <w:trPr>
          <w:trHeight w:val="9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000 1110501204 0000 120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510 000 000,00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234 984 705,23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275 015 294,77</w:t>
            </w:r>
          </w:p>
        </w:tc>
      </w:tr>
      <w:tr w:rsidR="00CC5D26" w:rsidRPr="00CC5D26" w:rsidTr="007B1021">
        <w:trPr>
          <w:trHeight w:val="9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000 1110502000 0000 120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75 787 000,00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58 283 876,51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17 503 123,49</w:t>
            </w:r>
          </w:p>
        </w:tc>
      </w:tr>
      <w:tr w:rsidR="00CC5D26" w:rsidRPr="00CC5D26" w:rsidTr="007B1021">
        <w:trPr>
          <w:trHeight w:val="8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000 1110502404 0000 120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75 787 000,00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58 283 876,51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17 503 123,49</w:t>
            </w:r>
          </w:p>
        </w:tc>
      </w:tr>
      <w:tr w:rsidR="00CC5D26" w:rsidRPr="00CC5D26" w:rsidTr="007B1021">
        <w:trPr>
          <w:trHeight w:val="10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000 1110503000 0000 120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3 925 000,00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2 006 808,52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1 918 191,48</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000 1110503404 0000 120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3 925 000,00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2 006 808,52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1 918 191,48</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000 1110507000 0000 120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93 610 000,00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46 042 181,25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47 567 818,75</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сдачи в аренду имущества, составляющего казну городских округов (за исключением земельных участков)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000 1110507404 0000 120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93 610 000,00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46 042 181,25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47 567 818,75</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000 1110530000 0000 120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1 809 000,00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547 113,52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1 261 886,86</w:t>
            </w:r>
          </w:p>
        </w:tc>
      </w:tr>
      <w:tr w:rsidR="00CC5D26" w:rsidRPr="00CC5D26" w:rsidTr="007B1021">
        <w:trPr>
          <w:trHeight w:val="52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000 1110532000 0000 120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1 809 000,00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547 113,14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1 261 886,86</w:t>
            </w:r>
          </w:p>
        </w:tc>
      </w:tr>
      <w:tr w:rsidR="00CC5D26" w:rsidRPr="00CC5D26" w:rsidTr="007B1021">
        <w:trPr>
          <w:trHeight w:val="10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000 1110532404 0000 120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1 809 000,00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547 113,14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1 261 886,86</w:t>
            </w:r>
          </w:p>
        </w:tc>
      </w:tr>
      <w:tr w:rsidR="00CC5D26" w:rsidRPr="00CC5D26" w:rsidTr="007B1021">
        <w:trPr>
          <w:trHeight w:val="10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по соглашениям об установлении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000 1110532600 0000 120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0,38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169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000 1110532604 0000 120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0,38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9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000 1110900000 0000 120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699 637 000,00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352 621 138,66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347 015 861,34</w:t>
            </w:r>
          </w:p>
        </w:tc>
      </w:tr>
      <w:tr w:rsidR="00CC5D26" w:rsidRPr="00CC5D26" w:rsidTr="007B1021">
        <w:trPr>
          <w:trHeight w:val="4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Доходы от эксплуатации и использования </w:t>
            </w:r>
            <w:proofErr w:type="gramStart"/>
            <w:r w:rsidRPr="00CC5D26">
              <w:rPr>
                <w:rFonts w:ascii="Times New Roman" w:eastAsia="Times New Roman" w:hAnsi="Times New Roman" w:cs="Times New Roman"/>
                <w:color w:val="000000"/>
                <w:sz w:val="20"/>
                <w:szCs w:val="20"/>
                <w:lang w:eastAsia="ru-RU"/>
              </w:rPr>
              <w:t>имущества</w:t>
            </w:r>
            <w:proofErr w:type="gramEnd"/>
            <w:r w:rsidRPr="00CC5D26">
              <w:rPr>
                <w:rFonts w:ascii="Times New Roman" w:eastAsia="Times New Roman" w:hAnsi="Times New Roman" w:cs="Times New Roman"/>
                <w:color w:val="000000"/>
                <w:sz w:val="20"/>
                <w:szCs w:val="20"/>
                <w:lang w:eastAsia="ru-RU"/>
              </w:rPr>
              <w:t xml:space="preserve"> автомобильных дорог, находящихся в государственной и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000 1110903000 0000 120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8 074 000,00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8 074 000,00</w:t>
            </w:r>
          </w:p>
        </w:tc>
      </w:tr>
      <w:tr w:rsidR="00CC5D26" w:rsidRPr="00CC5D26" w:rsidTr="007B1021">
        <w:trPr>
          <w:trHeight w:val="4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Доходы от эксплуатации и использования </w:t>
            </w:r>
            <w:proofErr w:type="gramStart"/>
            <w:r w:rsidRPr="00CC5D26">
              <w:rPr>
                <w:rFonts w:ascii="Times New Roman" w:eastAsia="Times New Roman" w:hAnsi="Times New Roman" w:cs="Times New Roman"/>
                <w:color w:val="000000"/>
                <w:sz w:val="20"/>
                <w:szCs w:val="20"/>
                <w:lang w:eastAsia="ru-RU"/>
              </w:rPr>
              <w:t>имущества</w:t>
            </w:r>
            <w:proofErr w:type="gramEnd"/>
            <w:r w:rsidRPr="00CC5D26">
              <w:rPr>
                <w:rFonts w:ascii="Times New Roman" w:eastAsia="Times New Roman" w:hAnsi="Times New Roman" w:cs="Times New Roman"/>
                <w:color w:val="000000"/>
                <w:sz w:val="20"/>
                <w:szCs w:val="20"/>
                <w:lang w:eastAsia="ru-RU"/>
              </w:rPr>
              <w:t xml:space="preserve"> автомобильных дорог, находящихся в собственности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000 1110903404 0000 120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8 074 000,00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8 074 000,00</w:t>
            </w:r>
          </w:p>
        </w:tc>
      </w:tr>
      <w:tr w:rsidR="00CC5D26" w:rsidRPr="00CC5D26" w:rsidTr="007B1021">
        <w:trPr>
          <w:trHeight w:val="9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000 1110904000 0000 120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358 333 000,00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174 210 764,63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184 122 235,37</w:t>
            </w:r>
          </w:p>
        </w:tc>
      </w:tr>
      <w:tr w:rsidR="00CC5D26" w:rsidRPr="00CC5D26" w:rsidTr="007B1021">
        <w:trPr>
          <w:trHeight w:val="82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000 1110904404 0000 120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358 333 000,00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174 210 764,63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184 122 235,37</w:t>
            </w:r>
          </w:p>
        </w:tc>
      </w:tr>
      <w:tr w:rsidR="00CC5D26" w:rsidRPr="00CC5D26" w:rsidTr="007B1021">
        <w:trPr>
          <w:trHeight w:val="12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000 1110908000 0000 120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333 230 000,00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178 410 374,03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154 819 625,97</w:t>
            </w:r>
          </w:p>
        </w:tc>
      </w:tr>
      <w:tr w:rsidR="00CC5D26" w:rsidRPr="00CC5D26" w:rsidTr="007B1021">
        <w:trPr>
          <w:trHeight w:val="12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000 1110908004 0000 120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333 230 000,00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178 410 374,03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154 819 625,97</w:t>
            </w:r>
          </w:p>
        </w:tc>
      </w:tr>
      <w:tr w:rsidR="00CC5D26" w:rsidRPr="00CC5D26" w:rsidTr="007B1021">
        <w:trPr>
          <w:trHeight w:val="2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ПРИ ПОЛЬЗОВАНИИ ПРИРОДНЫМИ РЕСУРСАМИ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000 1120000000 0000 000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3 300 000,00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4 237 183,76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401 723,17</w:t>
            </w:r>
          </w:p>
        </w:tc>
      </w:tr>
      <w:tr w:rsidR="00CC5D26" w:rsidRPr="00CC5D26" w:rsidTr="007B1021">
        <w:trPr>
          <w:trHeight w:val="2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негативное воздействие на окружающую среду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000 1120100001 0000 120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3 300 000,00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4 237 183,76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401 723,17</w:t>
            </w:r>
          </w:p>
        </w:tc>
      </w:tr>
      <w:tr w:rsidR="00CC5D26" w:rsidRPr="00CC5D26" w:rsidTr="007B1021">
        <w:trPr>
          <w:trHeight w:val="4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000 1120101001 0000 120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1 650 000,00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1 248 276,83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401 723,17</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000 1120103001 0000 120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1 500 000,00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2 454 561,43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000 1120104001 0000 120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534 345,50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размещение отходов производства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000 1120104101 0000 120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534 345,50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ОКАЗАНИЯ ПЛАТНЫХ УСЛУГ И КОМПЕНСАЦИИ ЗАТРАТ ГОСУДАРСТВА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364 607 000,00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48 740 689,45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315 866 310,55</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оказания платных услуг (работ)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000 1130100000 0000 130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24 572 000,00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7 822 051,12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16 749 948,88</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оказания информационных услуг</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000 1130107000 0000 130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3 900,00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23 100,00</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оказания информационных услуг органами местного самоуправления городских округов, казенными учреждениями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000 1130107404 0000 130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3 900,00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23 100,00</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доходы от оказания платных услуг (работ)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000 1130199000 0000 130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24 545 000,00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7 818 151,12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16 726 848,88</w:t>
            </w:r>
          </w:p>
        </w:tc>
      </w:tr>
      <w:tr w:rsidR="00CC5D26" w:rsidRPr="00CC5D26" w:rsidTr="007B1021">
        <w:trPr>
          <w:trHeight w:val="4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000 1130199404 0000 130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24 545 000,00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7 818 151,12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16 726 848,88</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компенсации затрат государства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000 1130200000 0000 130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340 035 000,00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40 918 638,33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299 116 361,67</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000 1130206000 0000 130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11 111 000,00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6 417 949,97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4 693 050,03</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000 1130206404 0000 130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11 111 000,00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6 417 949,97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4 693 050,03</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000 1130299000 0000 130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328 924 000,00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34 500 688,36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294 423 311,64</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000 1130299404 0000 130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328 924 000,00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34 500 688,36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294 423 311,64</w:t>
            </w:r>
          </w:p>
        </w:tc>
      </w:tr>
      <w:tr w:rsidR="00CC5D26" w:rsidRPr="00CC5D26" w:rsidTr="007B1021">
        <w:trPr>
          <w:trHeight w:val="4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ПРОДАЖИ МАТЕРИАЛЬНЫХ И НЕМАТЕРИАЛЬНЫХ АКТИВОВ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255 728 000,00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168 270 607,63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107 088 214,72</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продажи квартир</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000 1140100000 0000 410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5 132 000,00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4 065 845,55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1 066 154,45</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продажи квартир, находящихся в собственности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000 1140104004 0000 410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5 132 000,00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4 065 845,55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1 066 154,45</w:t>
            </w:r>
          </w:p>
        </w:tc>
      </w:tr>
      <w:tr w:rsidR="00CC5D26" w:rsidRPr="00CC5D26" w:rsidTr="007B1021">
        <w:trPr>
          <w:trHeight w:val="10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000 1140200000 0000 000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32 911 000,00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51 235 937,35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799 324,00</w:t>
            </w:r>
          </w:p>
        </w:tc>
      </w:tr>
      <w:tr w:rsidR="00CC5D26" w:rsidRPr="00CC5D26" w:rsidTr="007B1021">
        <w:trPr>
          <w:trHeight w:val="10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000 1140204004 0000 410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51 124 261,35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109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000 1140204304 0000 410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51 124 261,35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72"/>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000 1140204004 0000 440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111 676,00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799 324,00</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000 1140204204 0000 440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111 676,00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799 324,00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000 1140600000 0000 430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60 000 000,00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44 401 108,45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15 598 891,55</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000 1140601000 0000 430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60 000 000,00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44 401 108,45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15 598 891,55</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000 1140601204 0000 430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60 000 000,00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44 401 108,45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15 598 891,55</w:t>
            </w:r>
          </w:p>
        </w:tc>
      </w:tr>
      <w:tr w:rsidR="00CC5D26" w:rsidRPr="00CC5D26" w:rsidTr="007B1021">
        <w:trPr>
          <w:trHeight w:val="8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000 1140630000 0000 430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37 500 000,00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10 013 726,03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27 486 273,97</w:t>
            </w:r>
          </w:p>
        </w:tc>
      </w:tr>
      <w:tr w:rsidR="00CC5D26" w:rsidRPr="00CC5D26" w:rsidTr="007B1021">
        <w:trPr>
          <w:trHeight w:val="82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000 1140631000 0000 430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37 500 000,00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10 013 726,03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27 486 273,97</w:t>
            </w:r>
          </w:p>
        </w:tc>
      </w:tr>
      <w:tr w:rsidR="00CC5D26" w:rsidRPr="00CC5D26" w:rsidTr="007B1021">
        <w:trPr>
          <w:trHeight w:val="9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000 1140631204 0000 430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37 500 000,00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10 013 726,03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27 486 273,97</w:t>
            </w:r>
          </w:p>
        </w:tc>
      </w:tr>
      <w:tr w:rsidR="00CC5D26" w:rsidRPr="00CC5D26" w:rsidTr="007B1021">
        <w:trPr>
          <w:trHeight w:val="3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приватизации имущества, находящегося в государственной и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000 1141300000 0000 000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120 000 000,00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57 862 429,25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62 137 570,75</w:t>
            </w:r>
          </w:p>
        </w:tc>
      </w:tr>
      <w:tr w:rsidR="00CC5D26" w:rsidRPr="00CC5D26" w:rsidTr="007B1021">
        <w:trPr>
          <w:trHeight w:val="5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000 1141304004 0000 410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120 000 000,00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57 862 429,25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62 137 570,75</w:t>
            </w:r>
          </w:p>
        </w:tc>
      </w:tr>
      <w:tr w:rsidR="00CC5D26" w:rsidRPr="00CC5D26" w:rsidTr="007B1021">
        <w:trPr>
          <w:trHeight w:val="7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Денежные средства, полученные от распоряжения и реализации конфискованного и иного имущества, обращенного в собственность государства (за исключением выморочного имущества) (в части реализации материальных запасов по указанному имуществу)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000 1141400000 0000 440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185 000,00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691 561,00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5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Денежные средства, полученные от реализации иного имущества, обращенного в собственность муниципального образования, подлежащие зачислению в бюджет муниципального образования (в части реализации материальных запасов по указанному имуществу)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000 1141404000 0000 440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185 000,00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691 561,00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7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Денежные средства, полученные от реализации иного имущества, обращенного в собственность городского округа, подлежащие зачислению в бюджет городского округа (в части реализации материальных запасов по указанному имуществу)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000 1141404004 0000 440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185 000,00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691 561,00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ШТРАФЫ, САНКЦИИ, ВОЗМЕЩЕНИЕ УЩЕРБА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378 003 000,00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172 333 009,78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225 513 452,45</w:t>
            </w:r>
          </w:p>
        </w:tc>
      </w:tr>
      <w:tr w:rsidR="00CC5D26" w:rsidRPr="00CC5D26" w:rsidTr="007B1021">
        <w:trPr>
          <w:trHeight w:val="3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000 1160100001 0000 140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22 907 000,00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15 821 888,33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7 468 581,23</w:t>
            </w:r>
          </w:p>
        </w:tc>
      </w:tr>
      <w:tr w:rsidR="00CC5D26" w:rsidRPr="00CC5D26" w:rsidTr="007B1021">
        <w:trPr>
          <w:trHeight w:val="6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000 1160105001 0000 140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94 272,33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70 727,67</w:t>
            </w:r>
          </w:p>
        </w:tc>
      </w:tr>
      <w:tr w:rsidR="00CC5D26" w:rsidRPr="00CC5D26" w:rsidTr="007B1021">
        <w:trPr>
          <w:trHeight w:val="9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000 1160105301 0000 140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94 272,33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70 727,67</w:t>
            </w:r>
          </w:p>
        </w:tc>
      </w:tr>
      <w:tr w:rsidR="00CC5D26" w:rsidRPr="00CC5D26" w:rsidTr="007B1021">
        <w:trPr>
          <w:trHeight w:val="10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000 1160106001 0000 140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1 057 000,00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386 027,23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670 972,77</w:t>
            </w:r>
          </w:p>
        </w:tc>
      </w:tr>
      <w:tr w:rsidR="00CC5D26" w:rsidRPr="00CC5D26" w:rsidTr="007B1021">
        <w:trPr>
          <w:trHeight w:val="12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000 1160106301 0000 140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1 057 000,00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386 027,23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670 972,77</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000 1160107001 0000 140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113 685,21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94 314,79</w:t>
            </w:r>
          </w:p>
        </w:tc>
      </w:tr>
      <w:tr w:rsidR="00CC5D26" w:rsidRPr="00CC5D26" w:rsidTr="007B1021">
        <w:trPr>
          <w:trHeight w:val="9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000 1160107301 0000 140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113 685,21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94 314,79</w:t>
            </w:r>
          </w:p>
        </w:tc>
      </w:tr>
      <w:tr w:rsidR="00CC5D26" w:rsidRPr="00CC5D26" w:rsidTr="007B1021">
        <w:trPr>
          <w:trHeight w:val="93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000 1160108001 0000 140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16 064,20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103 935,80</w:t>
            </w:r>
          </w:p>
        </w:tc>
      </w:tr>
      <w:tr w:rsidR="00CC5D26" w:rsidRPr="00CC5D26" w:rsidTr="007B1021">
        <w:trPr>
          <w:trHeight w:val="12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000 1160108301 0000 140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16 064,20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103 935,80</w:t>
            </w:r>
          </w:p>
        </w:tc>
      </w:tr>
      <w:tr w:rsidR="00CC5D26" w:rsidRPr="00CC5D26" w:rsidTr="007B1021">
        <w:trPr>
          <w:trHeight w:val="7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000 1160109001 0000 140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10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000 1160109301 0000 140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7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000 1160110001 0000 140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3 000,00</w:t>
            </w:r>
          </w:p>
        </w:tc>
      </w:tr>
      <w:tr w:rsidR="00CC5D26" w:rsidRPr="00CC5D26" w:rsidTr="007B1021">
        <w:trPr>
          <w:trHeight w:val="10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000 1160110301 0000 140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3 000,00</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000 1160111001 0000 140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r>
      <w:tr w:rsidR="00CC5D26" w:rsidRPr="00CC5D26" w:rsidTr="007B1021">
        <w:trPr>
          <w:trHeight w:val="9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000 1160111301 0000 140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1 000,00</w:t>
            </w:r>
          </w:p>
        </w:tc>
      </w:tr>
      <w:tr w:rsidR="00CC5D26" w:rsidRPr="00CC5D26" w:rsidTr="007B1021">
        <w:trPr>
          <w:trHeight w:val="63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000 1160112001 0000 140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125 000,00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000 1160112301 0000 140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125 000,00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000 1160113001 0000 140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277 500,00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7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000 1160113301 0000 140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277 500,00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2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000 1160114001 0000 140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1 500 000,00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539 411,20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960 588,80</w:t>
            </w:r>
          </w:p>
        </w:tc>
      </w:tr>
      <w:tr w:rsidR="00CC5D26" w:rsidRPr="00CC5D26" w:rsidTr="007B1021">
        <w:trPr>
          <w:trHeight w:val="12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000 1160114301 0000 140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1 500 000,00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539 411,20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960 588,80</w:t>
            </w:r>
          </w:p>
        </w:tc>
      </w:tr>
      <w:tr w:rsidR="00CC5D26" w:rsidRPr="00CC5D26" w:rsidTr="007B1021">
        <w:trPr>
          <w:trHeight w:val="10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000 1160115001 0000 140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1 013 000,00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1 080 969,56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13 000,00</w:t>
            </w:r>
          </w:p>
        </w:tc>
      </w:tr>
      <w:tr w:rsidR="00CC5D26" w:rsidRPr="00CC5D26" w:rsidTr="007B1021">
        <w:trPr>
          <w:trHeight w:val="16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000 1160115301 0000 140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1 080 969,56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16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000 1160115401 0000 140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7 000,00</w:t>
            </w:r>
          </w:p>
        </w:tc>
      </w:tr>
      <w:tr w:rsidR="00CC5D26" w:rsidRPr="00CC5D26" w:rsidTr="007B1021">
        <w:trPr>
          <w:trHeight w:val="24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CC5D26">
              <w:rPr>
                <w:rFonts w:ascii="Times New Roman" w:eastAsia="Times New Roman" w:hAnsi="Times New Roman" w:cs="Times New Roman"/>
                <w:color w:val="000000"/>
                <w:sz w:val="20"/>
                <w:szCs w:val="20"/>
                <w:lang w:eastAsia="ru-RU"/>
              </w:rPr>
              <w:t>неперечислением</w:t>
            </w:r>
            <w:proofErr w:type="spellEnd"/>
            <w:r w:rsidRPr="00CC5D26">
              <w:rPr>
                <w:rFonts w:ascii="Times New Roman" w:eastAsia="Times New Roman" w:hAnsi="Times New Roman" w:cs="Times New Roman"/>
                <w:color w:val="000000"/>
                <w:sz w:val="20"/>
                <w:szCs w:val="20"/>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CC5D26">
              <w:rPr>
                <w:rFonts w:ascii="Times New Roman" w:eastAsia="Times New Roman" w:hAnsi="Times New Roman" w:cs="Times New Roman"/>
                <w:color w:val="000000"/>
                <w:sz w:val="20"/>
                <w:szCs w:val="20"/>
                <w:lang w:eastAsia="ru-RU"/>
              </w:rPr>
              <w:t>, индивидуальным предпринимателям и физическим лицам, подлежащие зачислению в бюджет муниципального образования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000 1160115701 0000 140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6 000,00</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000 1160117001 0000 140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34 871,54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315 128,46</w:t>
            </w:r>
          </w:p>
        </w:tc>
      </w:tr>
      <w:tr w:rsidR="00CC5D26" w:rsidRPr="00CC5D26" w:rsidTr="007B1021">
        <w:trPr>
          <w:trHeight w:val="10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000 1160117301 0000 140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34 871,54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315 128,46</w:t>
            </w:r>
          </w:p>
        </w:tc>
      </w:tr>
      <w:tr w:rsidR="00CC5D26" w:rsidRPr="00CC5D26" w:rsidTr="007B1021">
        <w:trPr>
          <w:trHeight w:val="123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000 1160118001 0000 140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250 000,00</w:t>
            </w:r>
          </w:p>
        </w:tc>
      </w:tr>
      <w:tr w:rsidR="00CC5D26" w:rsidRPr="00CC5D26" w:rsidTr="007B1021">
        <w:trPr>
          <w:trHeight w:val="472"/>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000 1160118301 0000 140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250 000,00</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000 1160119001 0000 140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7 515 000,00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5 868 420,19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1 646 579,81</w:t>
            </w:r>
          </w:p>
        </w:tc>
      </w:tr>
      <w:tr w:rsidR="00CC5D26" w:rsidRPr="00CC5D26" w:rsidTr="007B1021">
        <w:trPr>
          <w:trHeight w:val="10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000 1160119301 0000 140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7 515 000,00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5 848 420,19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1 666 579,81</w:t>
            </w:r>
          </w:p>
        </w:tc>
      </w:tr>
      <w:tr w:rsidR="00CC5D26" w:rsidRPr="00CC5D26" w:rsidTr="007B1021">
        <w:trPr>
          <w:trHeight w:val="85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000 1160119401 0000 140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79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000 1160120001 0000 140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10 594 000,00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7 284 666,87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3 309 333,13</w:t>
            </w:r>
          </w:p>
        </w:tc>
      </w:tr>
      <w:tr w:rsidR="00CC5D26" w:rsidRPr="00CC5D26" w:rsidTr="007B1021">
        <w:trPr>
          <w:trHeight w:val="9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000 1160120301 0000 140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10 594 000,00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7 284 666,87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3 309 333,13</w:t>
            </w:r>
          </w:p>
        </w:tc>
      </w:tr>
      <w:tr w:rsidR="00CC5D26" w:rsidRPr="00CC5D26" w:rsidTr="007B1021">
        <w:trPr>
          <w:trHeight w:val="5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000 1160121001 0000 140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30 000,00</w:t>
            </w:r>
          </w:p>
        </w:tc>
      </w:tr>
      <w:tr w:rsidR="00CC5D26" w:rsidRPr="00CC5D26" w:rsidTr="007B1021">
        <w:trPr>
          <w:trHeight w:val="10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000 1160121301 0000 140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30 000,00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000 1160200002 0000 140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250 361 000,00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99 510 844,77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150 850 155,23</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000 1160202002 0000 140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250 361 000,00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99 510 844,77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150 850 155,23</w:t>
            </w:r>
          </w:p>
        </w:tc>
      </w:tr>
      <w:tr w:rsidR="00CC5D26" w:rsidRPr="00CC5D26" w:rsidTr="007B1021">
        <w:trPr>
          <w:trHeight w:val="12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000 1160700000 0000 140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97 083 000,00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35 672 823,29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62 856 312,69</w:t>
            </w:r>
          </w:p>
        </w:tc>
      </w:tr>
      <w:tr w:rsidR="00CC5D26" w:rsidRPr="00CC5D26" w:rsidTr="007B1021">
        <w:trPr>
          <w:trHeight w:val="6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000 1160701000 0000 140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93 698 000,00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30 841 687,31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62 856 312,69</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000 1160701004 0000 140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93 698 000,00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30 841 687,31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62 856 312,69</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000 1160709000 0000 140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3 385 000,00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4 831 135,98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000 1160709004 0000 140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3 385 000,00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4 831 135,98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10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000 1160900000 0000 140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3 682 904,29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Денежные средства, изымаемые в собственность городского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000 1160904004 0000 140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3 682 904,29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в целях возмещения причиненного ущерба (убытков)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000 1161000000 0000 140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4 504 000,00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3 263 718,43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3 040 022,81</w:t>
            </w:r>
          </w:p>
        </w:tc>
      </w:tr>
      <w:tr w:rsidR="00CC5D26" w:rsidRPr="00CC5D26" w:rsidTr="007B1021">
        <w:trPr>
          <w:trHeight w:val="10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000 1161003004 0000 140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2 936 000,00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1 769 162,95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1 560 194,13</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000 1161003104 0000 140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481 357,08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2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000 1161003204 0000 140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2 848 000,00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1 287 805,87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1 560 194,13</w:t>
            </w:r>
          </w:p>
        </w:tc>
      </w:tr>
      <w:tr w:rsidR="00CC5D26" w:rsidRPr="00CC5D26" w:rsidTr="007B1021">
        <w:trPr>
          <w:trHeight w:val="3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муниципального контракта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000 1161006000 0000 140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655 000,00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71 171,32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598 828,68</w:t>
            </w:r>
          </w:p>
        </w:tc>
      </w:tr>
      <w:tr w:rsidR="00CC5D26" w:rsidRPr="00CC5D26" w:rsidTr="007B1021">
        <w:trPr>
          <w:trHeight w:val="19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CC5D26">
              <w:rPr>
                <w:rFonts w:ascii="Times New Roman" w:eastAsia="Times New Roman" w:hAnsi="Times New Roman" w:cs="Times New Roman"/>
                <w:color w:val="000000"/>
                <w:sz w:val="20"/>
                <w:szCs w:val="20"/>
                <w:lang w:eastAsia="ru-RU"/>
              </w:rPr>
              <w:t xml:space="preserve"> фонда)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000 1161006104 0000 140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655 000,00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56 171,32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598 828,68</w:t>
            </w:r>
          </w:p>
        </w:tc>
      </w:tr>
      <w:tr w:rsidR="00CC5D26" w:rsidRPr="00CC5D26" w:rsidTr="007B1021">
        <w:trPr>
          <w:trHeight w:val="16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000 1161006204 0000 140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63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в связи с односторонним отказом исполнителя (подрядчика) от его исполнения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000 1161008000 0000 140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891 000,00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1 255 898,25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881 000,00</w:t>
            </w:r>
          </w:p>
        </w:tc>
      </w:tr>
      <w:tr w:rsidR="00CC5D26" w:rsidRPr="00CC5D26" w:rsidTr="007B1021">
        <w:trPr>
          <w:trHeight w:val="12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000 1161008104 0000 140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1 245 898,25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2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(подрядчика) от его исполнения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000 1161008204 0000 140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891 000,00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10 000,00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881 000,00</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000 1161012000 0000 140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167 485,91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7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000 1161012301 0000 140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91 877,48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000 1161012901 0000 140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75 608,43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уплачиваемые в целях возмещения вреда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000 1161100001 0000 140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2 232 000,00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14 380 830,67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1 298 380,49</w:t>
            </w:r>
          </w:p>
        </w:tc>
      </w:tr>
      <w:tr w:rsidR="00CC5D26" w:rsidRPr="00CC5D26" w:rsidTr="007B1021">
        <w:trPr>
          <w:trHeight w:val="21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CC5D26">
              <w:rPr>
                <w:rFonts w:ascii="Times New Roman" w:eastAsia="Times New Roman" w:hAnsi="Times New Roman" w:cs="Times New Roman"/>
                <w:color w:val="000000"/>
                <w:sz w:val="20"/>
                <w:szCs w:val="20"/>
                <w:lang w:eastAsia="ru-RU"/>
              </w:rPr>
              <w:t xml:space="preserve"> объектам охоты и рыболовства и среде их обитания), подлежащие зачислению в бюджет муниципального образования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000 1161105001 0000 140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2 141 000,00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883 237,06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1 257 762,94</w:t>
            </w:r>
          </w:p>
        </w:tc>
      </w:tr>
      <w:tr w:rsidR="00CC5D26" w:rsidRPr="00CC5D26" w:rsidTr="007B1021">
        <w:trPr>
          <w:trHeight w:val="3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000 1161106001 0000 140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50 382,45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40 617,55</w:t>
            </w:r>
          </w:p>
        </w:tc>
      </w:tr>
      <w:tr w:rsidR="00CC5D26" w:rsidRPr="00CC5D26" w:rsidTr="007B1021">
        <w:trPr>
          <w:trHeight w:val="63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000 1161106401 0000 140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50 382,45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40 617,55</w:t>
            </w:r>
          </w:p>
        </w:tc>
      </w:tr>
      <w:tr w:rsidR="00CC5D26" w:rsidRPr="00CC5D26" w:rsidTr="007B1021">
        <w:trPr>
          <w:trHeight w:val="10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000 1161113001 0000 140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13 447 211,16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59"/>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НЕНАЛОГОВЫЕ ДОХОДЫ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000 1170000000 0000 000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57 366 747,75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59"/>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Невыясненные поступления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000 1170100000 0000 180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-231 966,12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59"/>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Невыясненные поступления, зачисляемые в бюджеты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000 1170104004 0000 180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-231 966,12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59"/>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неналоговые доходы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000 1170500000 0000 180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57 598 713,87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59"/>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неналоговые доходы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000 1170504004 0000 180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57 598 713,87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259"/>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БЕЗВОЗМЕЗДНЫЕ ПОСТУПЛЕНИЯ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000 2000000000 0000 000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28 381 820 149,28</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12 602 375 151,86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15 631 388 380,54</w:t>
            </w:r>
          </w:p>
        </w:tc>
      </w:tr>
      <w:tr w:rsidR="00CC5D26" w:rsidRPr="00CC5D26" w:rsidTr="007B1021">
        <w:trPr>
          <w:trHeight w:val="4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БЕЗВОЗМЕЗДНЫЕ ПОСТУПЛЕНИЯ ОТ ДРУГИХ БЮДЖЕТОВ БЮДЖЕТНОЙ СИСТЕМЫ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28 380 185 149,28</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12 748 796 768,74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15 631 388 380,54</w:t>
            </w:r>
          </w:p>
        </w:tc>
      </w:tr>
      <w:tr w:rsidR="00CC5D26" w:rsidRPr="00CC5D26" w:rsidTr="007B1021">
        <w:trPr>
          <w:trHeight w:val="4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бюджетной системы Российской Федерации (межбюджетные субсидии)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000 2022000000 0000 150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12 822 620 805,10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2 896 422 950,50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9 926 197 854,60</w:t>
            </w:r>
          </w:p>
        </w:tc>
      </w:tr>
      <w:tr w:rsidR="00CC5D26" w:rsidRPr="00CC5D26" w:rsidTr="007B1021">
        <w:trPr>
          <w:trHeight w:val="3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Субсидии бюджетам на </w:t>
            </w:r>
            <w:proofErr w:type="spellStart"/>
            <w:r w:rsidRPr="00CC5D26">
              <w:rPr>
                <w:rFonts w:ascii="Times New Roman" w:eastAsia="Times New Roman" w:hAnsi="Times New Roman" w:cs="Times New Roman"/>
                <w:color w:val="000000"/>
                <w:sz w:val="20"/>
                <w:szCs w:val="20"/>
                <w:lang w:eastAsia="ru-RU"/>
              </w:rPr>
              <w:t>софинансирование</w:t>
            </w:r>
            <w:proofErr w:type="spellEnd"/>
            <w:r w:rsidRPr="00CC5D26">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000 2022007700 0000 150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4 062 827 709,40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150 056 086,10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3 912 771 623,30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CC5D26">
              <w:rPr>
                <w:rFonts w:ascii="Times New Roman" w:eastAsia="Times New Roman" w:hAnsi="Times New Roman" w:cs="Times New Roman"/>
                <w:color w:val="000000"/>
                <w:sz w:val="20"/>
                <w:szCs w:val="20"/>
                <w:lang w:eastAsia="ru-RU"/>
              </w:rPr>
              <w:t>софинансирование</w:t>
            </w:r>
            <w:proofErr w:type="spellEnd"/>
            <w:r w:rsidRPr="00CC5D26">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000 2022007704 0000 150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4 062 827 709,40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150 056 086,10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3 912 771 623,30</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000 2022007900 0000 150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315 993 300,00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254 672 126,22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61 321 173,78</w:t>
            </w:r>
          </w:p>
        </w:tc>
      </w:tr>
      <w:tr w:rsidR="00CC5D26" w:rsidRPr="00CC5D26" w:rsidTr="007B1021">
        <w:trPr>
          <w:trHeight w:val="7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000 2022007904 0000 150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315 993 300,00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254 672 126,22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61 321 173,78</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реализацию мероприятий государственной программы Российской Федерации "Доступная среда"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000 2022502700 0000 150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12 053 800,00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12 053 800,00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государственной программы Российской Федерации "Доступная среда"</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000 2022502704 0000 150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12 053 800,00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12 053 800,00</w:t>
            </w:r>
          </w:p>
        </w:tc>
      </w:tr>
      <w:tr w:rsidR="00CC5D26" w:rsidRPr="00CC5D26" w:rsidTr="007B1021">
        <w:trPr>
          <w:trHeight w:val="4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реализацию мероприятий по модернизации коммунальной инфраструктуры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000 2022515400 0000 150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65 814 900,00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65 814 900,00</w:t>
            </w:r>
          </w:p>
        </w:tc>
      </w:tr>
      <w:tr w:rsidR="00CC5D26" w:rsidRPr="00CC5D26" w:rsidTr="007B1021">
        <w:trPr>
          <w:trHeight w:val="39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модернизации коммунальной инфраструктуры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000 2022515404 0000 150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65 814 900,00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65 814 900,00</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Субсидии бюджетам на </w:t>
            </w:r>
            <w:proofErr w:type="spellStart"/>
            <w:r w:rsidRPr="00CC5D26">
              <w:rPr>
                <w:rFonts w:ascii="Times New Roman" w:eastAsia="Times New Roman" w:hAnsi="Times New Roman" w:cs="Times New Roman"/>
                <w:color w:val="000000"/>
                <w:sz w:val="20"/>
                <w:szCs w:val="20"/>
                <w:lang w:eastAsia="ru-RU"/>
              </w:rPr>
              <w:t>софинансирование</w:t>
            </w:r>
            <w:proofErr w:type="spellEnd"/>
            <w:r w:rsidRPr="00CC5D26">
              <w:rPr>
                <w:rFonts w:ascii="Times New Roman" w:eastAsia="Times New Roman" w:hAnsi="Times New Roman" w:cs="Times New Roman"/>
                <w:color w:val="000000"/>
                <w:sz w:val="20"/>
                <w:szCs w:val="20"/>
                <w:lang w:eastAsia="ru-RU"/>
              </w:rPr>
              <w:t xml:space="preserve"> расходных обязательств субъектов Российской Федерации, связанных с реализацией мероприятий по обеспечению сохранности воинских захоронений на территории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000 2022520300 0000 150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9 750 000,00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9 750 000,00</w:t>
            </w:r>
          </w:p>
        </w:tc>
      </w:tr>
      <w:tr w:rsidR="00CC5D26" w:rsidRPr="00CC5D26" w:rsidTr="007B1021">
        <w:trPr>
          <w:trHeight w:val="7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CC5D26">
              <w:rPr>
                <w:rFonts w:ascii="Times New Roman" w:eastAsia="Times New Roman" w:hAnsi="Times New Roman" w:cs="Times New Roman"/>
                <w:color w:val="000000"/>
                <w:sz w:val="20"/>
                <w:szCs w:val="20"/>
                <w:lang w:eastAsia="ru-RU"/>
              </w:rPr>
              <w:t>софинансирование</w:t>
            </w:r>
            <w:proofErr w:type="spellEnd"/>
            <w:r w:rsidRPr="00CC5D26">
              <w:rPr>
                <w:rFonts w:ascii="Times New Roman" w:eastAsia="Times New Roman" w:hAnsi="Times New Roman" w:cs="Times New Roman"/>
                <w:color w:val="000000"/>
                <w:sz w:val="20"/>
                <w:szCs w:val="20"/>
                <w:lang w:eastAsia="ru-RU"/>
              </w:rPr>
              <w:t xml:space="preserve">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000 2022520304 0000 150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9 750 000,00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9 750 000,00</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000 2022530400 0000 150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685 905 488,00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241 091 057,80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444 814 430,20</w:t>
            </w:r>
          </w:p>
        </w:tc>
      </w:tr>
      <w:tr w:rsidR="00CC5D26" w:rsidRPr="00CC5D26" w:rsidTr="007B1021">
        <w:trPr>
          <w:trHeight w:val="79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000 2022530404 0000 150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685 905 488,00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241 091 057,80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444 814 430,20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создание модельных муниципальных библиотек</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000 2022545400 0000 150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8 000 000,00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создание модельных муниципальных библиотек</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000 2022545404 0000 150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8 000 000,00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8 000 000,00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реализацию мероприятий по обеспечению жильем молодых семей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000 2022549700 0000 150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50 247 979,53</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50 247 979,53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обеспечению жильем молодых семей</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000 2022549704 0000 150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50 247 979,53</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50 247 979,53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модернизацию региональных и (или) муниципальных учреждений культуры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000 2022551300 0000 150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367 189 700,00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30 415 111,11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336 774 588,89</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модернизацию муниципальных учреждений культуры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000 2022551304 0000 150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367 189 700,00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30 415 111,11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336 774 588,89</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поддержку отрасли культуры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000 2022551900 0000 150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4 127 856,47</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4 127 856,47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поддержку отрасли культуры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000 2022551904 0000 150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4 127 856,47</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4 127 856,47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на реализацию программ формирования современной городской среды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000 2022555500 0000 150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252 710 380,00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9 825 480,37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242 884 899,63</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Субсидии бюджетам городских округов на реализацию программ формирования современной городской среды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000 2022555504 0000 150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252 710 380,00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9 825 480,37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242 884 899,63</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субсидии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000 2022999900 0000 150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6 987 999 691,70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2 147 987 252,90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4 840 012 438,80</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субсидии бюджетам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000 2022999904 0000 150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6 987 999 691,70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2 147 987 252,90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4 840 012 438,80</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Субвенции бюджетам бюджетной системы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000 2023000000 0000 150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14 771 775 000,00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9 288 377 996,39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5 483 397 003,61</w:t>
            </w:r>
          </w:p>
        </w:tc>
      </w:tr>
      <w:tr w:rsidR="00CC5D26" w:rsidRPr="00CC5D26" w:rsidTr="007B1021">
        <w:trPr>
          <w:trHeight w:val="3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000 2023002400 0000 150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57 307 000,00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28 815 000,00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28 492 000,00</w:t>
            </w:r>
          </w:p>
        </w:tc>
      </w:tr>
      <w:tr w:rsidR="00CC5D26" w:rsidRPr="00CC5D26" w:rsidTr="007B1021">
        <w:trPr>
          <w:trHeight w:val="40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Субвенции бюджетам городских округов на выполнение передаваемых полномочий субъектов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000 2023002404 0000 150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57 307 000,00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28 815 000,00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28 492 000,00</w:t>
            </w:r>
          </w:p>
        </w:tc>
      </w:tr>
      <w:tr w:rsidR="00CC5D26" w:rsidRPr="00CC5D26" w:rsidTr="007B1021">
        <w:trPr>
          <w:trHeight w:val="7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000 2023002900 0000 150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9 365 800,00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934 800,13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8 430 999,87</w:t>
            </w:r>
          </w:p>
        </w:tc>
      </w:tr>
      <w:tr w:rsidR="00CC5D26" w:rsidRPr="00CC5D26" w:rsidTr="007B1021">
        <w:trPr>
          <w:trHeight w:val="78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000 2023002904 0000 150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9 365 800,00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934 800,13</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8 430 999,87</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000 2023512000 0000 150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1 189 400,00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1 189 400,00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000 2023512004 0000 150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1 189 400,00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1 189 400,00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0,00</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Единая субвенция местным бюджетам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000 2023999800 0000 150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242 650 000,00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120 451 153,26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122 198 846,74</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Единая субвенция бюджетам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000 2023999804 0000 150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242 650 000,00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120 451 153,26</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122 198 846,74</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субвенции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000 2023999900 0000 150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14 461 262 800,00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9 136 987 643,00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5 324 275 157,00</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субвенции бюджетам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000 2023999904 0000 150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14 461 262 800,00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9 136 987 643,00</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5 324 275 157,00</w:t>
            </w:r>
          </w:p>
        </w:tc>
      </w:tr>
      <w:tr w:rsidR="00CC5D26" w:rsidRPr="00CC5D26" w:rsidTr="007B1021">
        <w:trPr>
          <w:trHeight w:val="2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Иные межбюджетные трансферты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000 2024000000 0000 150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785 789 344,18</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563 995 821,85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221 793 522,33</w:t>
            </w:r>
          </w:p>
        </w:tc>
      </w:tr>
      <w:tr w:rsidR="00CC5D26" w:rsidRPr="00CC5D26" w:rsidTr="007B1021">
        <w:trPr>
          <w:trHeight w:val="16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000 2024505000 0000 150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12 577 400,00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7 688 141,85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4 889 258,15</w:t>
            </w:r>
          </w:p>
        </w:tc>
      </w:tr>
      <w:tr w:rsidR="00CC5D26" w:rsidRPr="00CC5D26" w:rsidTr="007B1021">
        <w:trPr>
          <w:trHeight w:val="165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proofErr w:type="gramStart"/>
            <w:r w:rsidRPr="00CC5D26">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000 2024505004 0000 150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12 577 400,00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7 688 141,85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4 889 258,15</w:t>
            </w:r>
          </w:p>
        </w:tc>
      </w:tr>
      <w:tr w:rsidR="00CC5D26" w:rsidRPr="00CC5D26" w:rsidTr="007B1021">
        <w:trPr>
          <w:trHeight w:val="79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000 2024517900 0000 150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33 143 196,00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21 234 822,95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11 908 373,05</w:t>
            </w:r>
          </w:p>
        </w:tc>
      </w:tr>
      <w:tr w:rsidR="00CC5D26" w:rsidRPr="00CC5D26" w:rsidTr="007B1021">
        <w:trPr>
          <w:trHeight w:val="84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000 2024517904 0000 150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33 143 196,00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21 234 822,95</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11 908 373,05</w:t>
            </w:r>
          </w:p>
        </w:tc>
      </w:tr>
      <w:tr w:rsidR="00CC5D26" w:rsidRPr="00CC5D26" w:rsidTr="007B1021">
        <w:trPr>
          <w:trHeight w:val="126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000 2024530300 0000 150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342 009 400,00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207 033 587,97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134 975 812,03</w:t>
            </w:r>
          </w:p>
        </w:tc>
      </w:tr>
      <w:tr w:rsidR="00CC5D26" w:rsidRPr="00CC5D26" w:rsidTr="007B1021">
        <w:trPr>
          <w:trHeight w:val="15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000 2024530304 0000 150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342 009 400,00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207 033 587,97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134 975 812,03</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межбюджетные трансферты, передаваемые бюджетам</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000 2024999900 0000 150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398 059 348,18</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328 039 269,08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70 020 079,10</w:t>
            </w:r>
          </w:p>
        </w:tc>
      </w:tr>
      <w:tr w:rsidR="00CC5D26" w:rsidRPr="00CC5D26" w:rsidTr="007B1021">
        <w:trPr>
          <w:trHeight w:val="37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000 2024999904 0000 150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398 059 348,18</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328 039 269,08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70 020 079,10</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БЕЗВОЗМЕЗДНЫЕ ПОСТУПЛЕНИЯ</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000 2070000000 0000 000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1 635 000,00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13 432 888,12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000 2070400004 0000 150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1 635 000,00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13 432 888,12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30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000 2070405004 0000 150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1 635 000,00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13 432 888,12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102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000 2080000000 0000 000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-59 488,69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10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000 2080400004 0000 150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-59 488,69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7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000 2180000000 0000 000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162 718,27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81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000 2180000000 0000 150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162 718,27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F6345A">
        <w:trPr>
          <w:trHeight w:val="33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000 2180000004 0000 150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162 718,27</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61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бюджетов городских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000 2180400004 0000 150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71 200,88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3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бюджетов городских округов от возврата бюджетными учреждениями остатков субсидий прошлых лет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000 2180401004 0000 150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71 200,88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7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Доходы бюджетов городских округов от возврата остатков субсидий, субвенций и иных межбюджетных трансфертов, имеющих целевое назначение, прошлых лет из иных бюджетов бюджетной системы Российской Федерации</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000 2186001004 0000 150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91 517,39</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64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000 2190000000 0000 000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-159 957 734,58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55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000 2190000004 0000 150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-159 957 734,58</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570"/>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Возврат остатков субсидий на реализацию мероприятий по модернизации коммунальной инфраструктуры из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000 2192515404 0000 150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46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Возврат остатков субсидий на реализацию программ формирования современной городской среды из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000 2192555504 0000 150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-0,01</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Возврат остатков субсидий на </w:t>
            </w:r>
            <w:proofErr w:type="spellStart"/>
            <w:r w:rsidRPr="00CC5D26">
              <w:rPr>
                <w:rFonts w:ascii="Times New Roman" w:eastAsia="Times New Roman" w:hAnsi="Times New Roman" w:cs="Times New Roman"/>
                <w:color w:val="000000"/>
                <w:sz w:val="20"/>
                <w:szCs w:val="20"/>
                <w:lang w:eastAsia="ru-RU"/>
              </w:rPr>
              <w:t>софинансирование</w:t>
            </w:r>
            <w:proofErr w:type="spellEnd"/>
            <w:r w:rsidRPr="00CC5D26">
              <w:rPr>
                <w:rFonts w:ascii="Times New Roman" w:eastAsia="Times New Roman" w:hAnsi="Times New Roman" w:cs="Times New Roman"/>
                <w:color w:val="000000"/>
                <w:sz w:val="20"/>
                <w:szCs w:val="20"/>
                <w:lang w:eastAsia="ru-RU"/>
              </w:rPr>
              <w:t xml:space="preserve"> закупки и монтажа оборудования для создания "умных" спортивных площадок из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000 2192575304 0000 150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-6 417 338,62</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r w:rsidR="00CC5D26" w:rsidRPr="00CC5D26" w:rsidTr="007B1021">
        <w:trPr>
          <w:trHeight w:val="585"/>
        </w:trPr>
        <w:tc>
          <w:tcPr>
            <w:tcW w:w="5827" w:type="dxa"/>
            <w:shd w:val="clear" w:color="000000" w:fill="FFFFFF"/>
            <w:vAlign w:val="center"/>
            <w:hideMark/>
          </w:tcPr>
          <w:p w:rsidR="00CC5D26" w:rsidRPr="00CC5D26" w:rsidRDefault="00CC5D26" w:rsidP="00CC5D26">
            <w:pPr>
              <w:spacing w:after="0" w:line="240" w:lineRule="auto"/>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8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010</w:t>
            </w:r>
          </w:p>
        </w:tc>
        <w:tc>
          <w:tcPr>
            <w:tcW w:w="2551" w:type="dxa"/>
            <w:shd w:val="clear" w:color="000000" w:fill="FFFFFF"/>
            <w:noWrap/>
            <w:vAlign w:val="bottom"/>
            <w:hideMark/>
          </w:tcPr>
          <w:p w:rsidR="00CC5D26" w:rsidRPr="00CC5D26" w:rsidRDefault="00CC5D26" w:rsidP="00CC5D26">
            <w:pPr>
              <w:spacing w:after="0" w:line="240" w:lineRule="auto"/>
              <w:jc w:val="center"/>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 xml:space="preserve"> 000 2196001004 0000 150</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c>
          <w:tcPr>
            <w:tcW w:w="1843"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-153 540 395,94</w:t>
            </w:r>
          </w:p>
        </w:tc>
        <w:tc>
          <w:tcPr>
            <w:tcW w:w="1842" w:type="dxa"/>
            <w:shd w:val="clear" w:color="000000" w:fill="FFFFFF"/>
            <w:noWrap/>
            <w:vAlign w:val="bottom"/>
            <w:hideMark/>
          </w:tcPr>
          <w:p w:rsidR="00CC5D26" w:rsidRPr="00CC5D26" w:rsidRDefault="00CC5D26" w:rsidP="00CC5D26">
            <w:pPr>
              <w:spacing w:after="0" w:line="240" w:lineRule="auto"/>
              <w:jc w:val="right"/>
              <w:rPr>
                <w:rFonts w:ascii="Times New Roman" w:eastAsia="Times New Roman" w:hAnsi="Times New Roman" w:cs="Times New Roman"/>
                <w:color w:val="000000"/>
                <w:sz w:val="20"/>
                <w:szCs w:val="20"/>
                <w:lang w:eastAsia="ru-RU"/>
              </w:rPr>
            </w:pPr>
            <w:r w:rsidRPr="00CC5D26">
              <w:rPr>
                <w:rFonts w:ascii="Times New Roman" w:eastAsia="Times New Roman" w:hAnsi="Times New Roman" w:cs="Times New Roman"/>
                <w:color w:val="000000"/>
                <w:sz w:val="20"/>
                <w:szCs w:val="20"/>
                <w:lang w:eastAsia="ru-RU"/>
              </w:rPr>
              <w:t>-</w:t>
            </w:r>
          </w:p>
        </w:tc>
      </w:tr>
    </w:tbl>
    <w:p w:rsidR="004B0730" w:rsidRDefault="004B0730" w:rsidP="006F682B">
      <w:pPr>
        <w:spacing w:after="0" w:line="240" w:lineRule="auto"/>
        <w:rPr>
          <w:rFonts w:ascii="Times New Roman" w:eastAsia="Times New Roman" w:hAnsi="Times New Roman" w:cs="Times New Roman"/>
          <w:b/>
          <w:bCs/>
          <w:color w:val="000000"/>
          <w:sz w:val="28"/>
          <w:szCs w:val="28"/>
          <w:lang w:eastAsia="ru-RU"/>
        </w:rPr>
      </w:pPr>
    </w:p>
    <w:p w:rsidR="006F682B" w:rsidRDefault="006F682B" w:rsidP="006F682B">
      <w:pPr>
        <w:spacing w:after="0" w:line="240" w:lineRule="auto"/>
        <w:rPr>
          <w:rFonts w:ascii="Times New Roman" w:eastAsia="Times New Roman" w:hAnsi="Times New Roman" w:cs="Times New Roman"/>
          <w:b/>
          <w:bCs/>
          <w:color w:val="000000"/>
          <w:sz w:val="28"/>
          <w:szCs w:val="28"/>
          <w:lang w:eastAsia="ru-RU"/>
        </w:rPr>
      </w:pPr>
    </w:p>
    <w:p w:rsidR="00F6345A" w:rsidRDefault="00F6345A" w:rsidP="00355318">
      <w:pPr>
        <w:spacing w:after="0" w:line="240" w:lineRule="auto"/>
        <w:rPr>
          <w:rFonts w:ascii="Times New Roman" w:eastAsia="Times New Roman" w:hAnsi="Times New Roman" w:cs="Times New Roman"/>
          <w:bCs/>
          <w:color w:val="000000"/>
          <w:sz w:val="28"/>
          <w:szCs w:val="28"/>
          <w:lang w:eastAsia="ru-RU"/>
        </w:rPr>
      </w:pPr>
      <w:proofErr w:type="gramStart"/>
      <w:r>
        <w:rPr>
          <w:rFonts w:ascii="Times New Roman" w:eastAsia="Times New Roman" w:hAnsi="Times New Roman" w:cs="Times New Roman"/>
          <w:bCs/>
          <w:color w:val="000000"/>
          <w:sz w:val="28"/>
          <w:szCs w:val="28"/>
          <w:lang w:eastAsia="ru-RU"/>
        </w:rPr>
        <w:t>Исполняющий</w:t>
      </w:r>
      <w:proofErr w:type="gramEnd"/>
      <w:r>
        <w:rPr>
          <w:rFonts w:ascii="Times New Roman" w:eastAsia="Times New Roman" w:hAnsi="Times New Roman" w:cs="Times New Roman"/>
          <w:bCs/>
          <w:color w:val="000000"/>
          <w:sz w:val="28"/>
          <w:szCs w:val="28"/>
          <w:lang w:eastAsia="ru-RU"/>
        </w:rPr>
        <w:t xml:space="preserve"> обязанности руководителя</w:t>
      </w:r>
      <w:r w:rsidR="00355318" w:rsidRPr="00F252D2">
        <w:rPr>
          <w:rFonts w:ascii="Times New Roman" w:eastAsia="Times New Roman" w:hAnsi="Times New Roman" w:cs="Times New Roman"/>
          <w:bCs/>
          <w:color w:val="000000"/>
          <w:sz w:val="28"/>
          <w:szCs w:val="28"/>
          <w:lang w:eastAsia="ru-RU"/>
        </w:rPr>
        <w:t xml:space="preserve"> </w:t>
      </w:r>
    </w:p>
    <w:p w:rsidR="00355318" w:rsidRPr="00F252D2" w:rsidRDefault="00355318" w:rsidP="00F6345A">
      <w:pPr>
        <w:spacing w:after="0" w:line="240" w:lineRule="auto"/>
        <w:rPr>
          <w:rFonts w:ascii="Times New Roman" w:eastAsia="Times New Roman" w:hAnsi="Times New Roman" w:cs="Times New Roman"/>
          <w:bCs/>
          <w:color w:val="000000"/>
          <w:sz w:val="28"/>
          <w:szCs w:val="28"/>
          <w:lang w:eastAsia="ru-RU"/>
        </w:rPr>
      </w:pPr>
      <w:r w:rsidRPr="00F252D2">
        <w:rPr>
          <w:rFonts w:ascii="Times New Roman" w:eastAsia="Times New Roman" w:hAnsi="Times New Roman" w:cs="Times New Roman"/>
          <w:bCs/>
          <w:color w:val="000000"/>
          <w:sz w:val="28"/>
          <w:szCs w:val="28"/>
          <w:lang w:eastAsia="ru-RU"/>
        </w:rPr>
        <w:t xml:space="preserve">управления </w:t>
      </w:r>
      <w:r w:rsidR="00F252D2">
        <w:rPr>
          <w:rFonts w:ascii="Times New Roman" w:eastAsia="Times New Roman" w:hAnsi="Times New Roman" w:cs="Times New Roman"/>
          <w:bCs/>
          <w:color w:val="000000"/>
          <w:sz w:val="28"/>
          <w:szCs w:val="28"/>
          <w:lang w:eastAsia="ru-RU"/>
        </w:rPr>
        <w:t>финансово</w:t>
      </w:r>
      <w:r w:rsidRPr="00F252D2">
        <w:rPr>
          <w:rFonts w:ascii="Times New Roman" w:eastAsia="Times New Roman" w:hAnsi="Times New Roman" w:cs="Times New Roman"/>
          <w:bCs/>
          <w:color w:val="000000"/>
          <w:sz w:val="28"/>
          <w:szCs w:val="28"/>
          <w:lang w:eastAsia="ru-RU"/>
        </w:rPr>
        <w:t>-бюджетной политики</w:t>
      </w:r>
      <w:r w:rsidRPr="00F252D2">
        <w:rPr>
          <w:rFonts w:ascii="Times New Roman" w:eastAsia="Times New Roman" w:hAnsi="Times New Roman" w:cs="Times New Roman"/>
          <w:bCs/>
          <w:color w:val="000000"/>
          <w:sz w:val="28"/>
          <w:szCs w:val="28"/>
          <w:lang w:eastAsia="ru-RU"/>
        </w:rPr>
        <w:tab/>
      </w:r>
      <w:r w:rsidRPr="00F252D2">
        <w:rPr>
          <w:rFonts w:ascii="Times New Roman" w:eastAsia="Times New Roman" w:hAnsi="Times New Roman" w:cs="Times New Roman"/>
          <w:bCs/>
          <w:color w:val="000000"/>
          <w:sz w:val="28"/>
          <w:szCs w:val="28"/>
          <w:lang w:eastAsia="ru-RU"/>
        </w:rPr>
        <w:tab/>
      </w:r>
      <w:r w:rsidRPr="00F252D2">
        <w:rPr>
          <w:rFonts w:ascii="Times New Roman" w:eastAsia="Times New Roman" w:hAnsi="Times New Roman" w:cs="Times New Roman"/>
          <w:bCs/>
          <w:color w:val="000000"/>
          <w:sz w:val="28"/>
          <w:szCs w:val="28"/>
          <w:lang w:eastAsia="ru-RU"/>
        </w:rPr>
        <w:tab/>
      </w:r>
      <w:r w:rsidRPr="00F252D2">
        <w:rPr>
          <w:rFonts w:ascii="Times New Roman" w:eastAsia="Times New Roman" w:hAnsi="Times New Roman" w:cs="Times New Roman"/>
          <w:bCs/>
          <w:color w:val="000000"/>
          <w:sz w:val="28"/>
          <w:szCs w:val="28"/>
          <w:lang w:eastAsia="ru-RU"/>
        </w:rPr>
        <w:tab/>
      </w:r>
      <w:r w:rsidRPr="00F252D2">
        <w:rPr>
          <w:rFonts w:ascii="Times New Roman" w:eastAsia="Times New Roman" w:hAnsi="Times New Roman" w:cs="Times New Roman"/>
          <w:bCs/>
          <w:color w:val="000000"/>
          <w:sz w:val="28"/>
          <w:szCs w:val="28"/>
          <w:lang w:eastAsia="ru-RU"/>
        </w:rPr>
        <w:tab/>
        <w:t xml:space="preserve">                                                  </w:t>
      </w:r>
      <w:r w:rsidR="00F6345A">
        <w:rPr>
          <w:rFonts w:ascii="Times New Roman" w:eastAsia="Times New Roman" w:hAnsi="Times New Roman" w:cs="Times New Roman"/>
          <w:bCs/>
          <w:color w:val="000000"/>
          <w:sz w:val="28"/>
          <w:szCs w:val="28"/>
          <w:lang w:eastAsia="ru-RU"/>
        </w:rPr>
        <w:t xml:space="preserve">  </w:t>
      </w:r>
      <w:r w:rsidRPr="00F252D2">
        <w:rPr>
          <w:rFonts w:ascii="Times New Roman" w:eastAsia="Times New Roman" w:hAnsi="Times New Roman" w:cs="Times New Roman"/>
          <w:bCs/>
          <w:color w:val="000000"/>
          <w:sz w:val="28"/>
          <w:szCs w:val="28"/>
          <w:lang w:eastAsia="ru-RU"/>
        </w:rPr>
        <w:t xml:space="preserve">       </w:t>
      </w:r>
      <w:r w:rsidR="001F6AB0" w:rsidRPr="001F6AB0">
        <w:rPr>
          <w:rFonts w:ascii="Times New Roman" w:eastAsia="Times New Roman" w:hAnsi="Times New Roman" w:cs="Times New Roman"/>
          <w:bCs/>
          <w:color w:val="000000"/>
          <w:sz w:val="28"/>
          <w:szCs w:val="28"/>
          <w:lang w:eastAsia="ru-RU"/>
        </w:rPr>
        <w:t xml:space="preserve">   </w:t>
      </w:r>
      <w:r w:rsidR="003E2E54">
        <w:rPr>
          <w:rFonts w:ascii="Times New Roman" w:eastAsia="Times New Roman" w:hAnsi="Times New Roman" w:cs="Times New Roman"/>
          <w:bCs/>
          <w:color w:val="000000"/>
          <w:sz w:val="28"/>
          <w:szCs w:val="28"/>
          <w:lang w:eastAsia="ru-RU"/>
        </w:rPr>
        <w:t xml:space="preserve">  </w:t>
      </w:r>
      <w:r w:rsidR="00714DC6">
        <w:rPr>
          <w:rFonts w:ascii="Times New Roman" w:eastAsia="Times New Roman" w:hAnsi="Times New Roman" w:cs="Times New Roman"/>
          <w:bCs/>
          <w:color w:val="000000"/>
          <w:sz w:val="28"/>
          <w:szCs w:val="28"/>
          <w:lang w:eastAsia="ru-RU"/>
        </w:rPr>
        <w:t xml:space="preserve"> </w:t>
      </w:r>
      <w:r w:rsidR="00F6345A">
        <w:rPr>
          <w:rFonts w:ascii="Times New Roman" w:eastAsia="Times New Roman" w:hAnsi="Times New Roman" w:cs="Times New Roman"/>
          <w:bCs/>
          <w:color w:val="000000"/>
          <w:sz w:val="28"/>
          <w:szCs w:val="28"/>
          <w:lang w:eastAsia="ru-RU"/>
        </w:rPr>
        <w:t xml:space="preserve">А.В. </w:t>
      </w:r>
      <w:proofErr w:type="spellStart"/>
      <w:r w:rsidR="00F6345A">
        <w:rPr>
          <w:rFonts w:ascii="Times New Roman" w:eastAsia="Times New Roman" w:hAnsi="Times New Roman" w:cs="Times New Roman"/>
          <w:bCs/>
          <w:color w:val="000000"/>
          <w:sz w:val="28"/>
          <w:szCs w:val="28"/>
          <w:lang w:eastAsia="ru-RU"/>
        </w:rPr>
        <w:t>Жаглин</w:t>
      </w:r>
      <w:proofErr w:type="spellEnd"/>
    </w:p>
    <w:sectPr w:rsidR="00355318" w:rsidRPr="00F252D2" w:rsidSect="00F6345A">
      <w:headerReference w:type="default" r:id="rId8"/>
      <w:pgSz w:w="16838" w:h="11906" w:orient="landscape"/>
      <w:pgMar w:top="1985" w:right="1106"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50D" w:rsidRDefault="0076150D" w:rsidP="00FD322A">
      <w:pPr>
        <w:spacing w:after="0" w:line="240" w:lineRule="auto"/>
      </w:pPr>
      <w:r>
        <w:separator/>
      </w:r>
    </w:p>
  </w:endnote>
  <w:endnote w:type="continuationSeparator" w:id="0">
    <w:p w:rsidR="0076150D" w:rsidRDefault="0076150D" w:rsidP="00FD3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50D" w:rsidRDefault="0076150D" w:rsidP="00FD322A">
      <w:pPr>
        <w:spacing w:after="0" w:line="240" w:lineRule="auto"/>
      </w:pPr>
      <w:r>
        <w:separator/>
      </w:r>
    </w:p>
  </w:footnote>
  <w:footnote w:type="continuationSeparator" w:id="0">
    <w:p w:rsidR="0076150D" w:rsidRDefault="0076150D" w:rsidP="00FD32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085938"/>
      <w:docPartObj>
        <w:docPartGallery w:val="Page Numbers (Top of Page)"/>
        <w:docPartUnique/>
      </w:docPartObj>
    </w:sdtPr>
    <w:sdtEndPr>
      <w:rPr>
        <w:rFonts w:ascii="Times New Roman" w:hAnsi="Times New Roman"/>
        <w:sz w:val="28"/>
        <w:szCs w:val="28"/>
      </w:rPr>
    </w:sdtEndPr>
    <w:sdtContent>
      <w:p w:rsidR="00CC5D26" w:rsidRDefault="00CC5D26">
        <w:pPr>
          <w:pStyle w:val="a5"/>
          <w:jc w:val="center"/>
        </w:pPr>
      </w:p>
      <w:p w:rsidR="00CC5D26" w:rsidRDefault="00CC5D26">
        <w:pPr>
          <w:pStyle w:val="a5"/>
          <w:jc w:val="center"/>
        </w:pPr>
      </w:p>
      <w:p w:rsidR="00CC5D26" w:rsidRPr="00FD322A" w:rsidRDefault="00CC5D26">
        <w:pPr>
          <w:pStyle w:val="a5"/>
          <w:jc w:val="center"/>
          <w:rPr>
            <w:rFonts w:ascii="Times New Roman" w:hAnsi="Times New Roman"/>
            <w:sz w:val="28"/>
            <w:szCs w:val="28"/>
          </w:rPr>
        </w:pPr>
        <w:r w:rsidRPr="00FD322A">
          <w:rPr>
            <w:rFonts w:ascii="Times New Roman" w:hAnsi="Times New Roman"/>
            <w:sz w:val="28"/>
            <w:szCs w:val="28"/>
          </w:rPr>
          <w:fldChar w:fldCharType="begin"/>
        </w:r>
        <w:r w:rsidRPr="00FD322A">
          <w:rPr>
            <w:rFonts w:ascii="Times New Roman" w:hAnsi="Times New Roman"/>
            <w:sz w:val="28"/>
            <w:szCs w:val="28"/>
          </w:rPr>
          <w:instrText xml:space="preserve"> PAGE   \* MERGEFORMAT </w:instrText>
        </w:r>
        <w:r w:rsidRPr="00FD322A">
          <w:rPr>
            <w:rFonts w:ascii="Times New Roman" w:hAnsi="Times New Roman"/>
            <w:sz w:val="28"/>
            <w:szCs w:val="28"/>
          </w:rPr>
          <w:fldChar w:fldCharType="separate"/>
        </w:r>
        <w:r w:rsidR="00487A20">
          <w:rPr>
            <w:rFonts w:ascii="Times New Roman" w:hAnsi="Times New Roman"/>
            <w:noProof/>
            <w:sz w:val="28"/>
            <w:szCs w:val="28"/>
          </w:rPr>
          <w:t>2</w:t>
        </w:r>
        <w:r w:rsidRPr="00FD322A">
          <w:rPr>
            <w:rFonts w:ascii="Times New Roman" w:hAnsi="Times New Roman"/>
            <w:sz w:val="28"/>
            <w:szCs w:val="28"/>
          </w:rPr>
          <w:fldChar w:fldCharType="end"/>
        </w:r>
      </w:p>
    </w:sdtContent>
  </w:sdt>
  <w:p w:rsidR="00CC5D26" w:rsidRDefault="00CC5D2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4291"/>
    <w:rsid w:val="00013E48"/>
    <w:rsid w:val="000228EF"/>
    <w:rsid w:val="0002785F"/>
    <w:rsid w:val="00040AFC"/>
    <w:rsid w:val="00043F52"/>
    <w:rsid w:val="0004430D"/>
    <w:rsid w:val="0004732F"/>
    <w:rsid w:val="00047C72"/>
    <w:rsid w:val="000540A2"/>
    <w:rsid w:val="0005517C"/>
    <w:rsid w:val="00063220"/>
    <w:rsid w:val="00066698"/>
    <w:rsid w:val="00067C64"/>
    <w:rsid w:val="00080211"/>
    <w:rsid w:val="00087711"/>
    <w:rsid w:val="00097EEA"/>
    <w:rsid w:val="000A2B3D"/>
    <w:rsid w:val="000A666E"/>
    <w:rsid w:val="000F3547"/>
    <w:rsid w:val="0011049D"/>
    <w:rsid w:val="00133798"/>
    <w:rsid w:val="00140B08"/>
    <w:rsid w:val="0017071D"/>
    <w:rsid w:val="001733DA"/>
    <w:rsid w:val="00175BF0"/>
    <w:rsid w:val="00176D63"/>
    <w:rsid w:val="001876A5"/>
    <w:rsid w:val="00190FD6"/>
    <w:rsid w:val="00196F6F"/>
    <w:rsid w:val="001B0ADD"/>
    <w:rsid w:val="001B6461"/>
    <w:rsid w:val="001C10B1"/>
    <w:rsid w:val="001C5AE0"/>
    <w:rsid w:val="001D4C5F"/>
    <w:rsid w:val="001D5280"/>
    <w:rsid w:val="001E0086"/>
    <w:rsid w:val="001F3C7D"/>
    <w:rsid w:val="001F6AB0"/>
    <w:rsid w:val="00203D81"/>
    <w:rsid w:val="00222910"/>
    <w:rsid w:val="00230DD1"/>
    <w:rsid w:val="0023136A"/>
    <w:rsid w:val="0023325A"/>
    <w:rsid w:val="002469C8"/>
    <w:rsid w:val="00265BAC"/>
    <w:rsid w:val="002804D8"/>
    <w:rsid w:val="0028622C"/>
    <w:rsid w:val="00287D51"/>
    <w:rsid w:val="00294C55"/>
    <w:rsid w:val="00294EF0"/>
    <w:rsid w:val="0029752E"/>
    <w:rsid w:val="002A6650"/>
    <w:rsid w:val="002B0F0F"/>
    <w:rsid w:val="002B73AF"/>
    <w:rsid w:val="002C0FB8"/>
    <w:rsid w:val="002C10B8"/>
    <w:rsid w:val="002C1573"/>
    <w:rsid w:val="002C1E99"/>
    <w:rsid w:val="002C7C33"/>
    <w:rsid w:val="002D4291"/>
    <w:rsid w:val="002F0401"/>
    <w:rsid w:val="002F4332"/>
    <w:rsid w:val="00310F4F"/>
    <w:rsid w:val="0031115F"/>
    <w:rsid w:val="00332C1C"/>
    <w:rsid w:val="00344C56"/>
    <w:rsid w:val="00346520"/>
    <w:rsid w:val="00355318"/>
    <w:rsid w:val="00366BBF"/>
    <w:rsid w:val="00367808"/>
    <w:rsid w:val="003832E0"/>
    <w:rsid w:val="003951EF"/>
    <w:rsid w:val="003A6AB2"/>
    <w:rsid w:val="003A7E96"/>
    <w:rsid w:val="003C3E47"/>
    <w:rsid w:val="003E2E54"/>
    <w:rsid w:val="003F0BEC"/>
    <w:rsid w:val="003F5883"/>
    <w:rsid w:val="00412ED7"/>
    <w:rsid w:val="00433671"/>
    <w:rsid w:val="00457199"/>
    <w:rsid w:val="00461A03"/>
    <w:rsid w:val="00471143"/>
    <w:rsid w:val="00483BC6"/>
    <w:rsid w:val="00484B71"/>
    <w:rsid w:val="00485064"/>
    <w:rsid w:val="004858C4"/>
    <w:rsid w:val="00486F9B"/>
    <w:rsid w:val="004878FC"/>
    <w:rsid w:val="00487A20"/>
    <w:rsid w:val="00496BD5"/>
    <w:rsid w:val="00497FC8"/>
    <w:rsid w:val="004A0C4E"/>
    <w:rsid w:val="004A12B2"/>
    <w:rsid w:val="004B0730"/>
    <w:rsid w:val="004B145B"/>
    <w:rsid w:val="004B6233"/>
    <w:rsid w:val="004B7334"/>
    <w:rsid w:val="004C30B2"/>
    <w:rsid w:val="004C4D00"/>
    <w:rsid w:val="004D0E87"/>
    <w:rsid w:val="004D306F"/>
    <w:rsid w:val="004D32EE"/>
    <w:rsid w:val="004D53AD"/>
    <w:rsid w:val="004E2AC3"/>
    <w:rsid w:val="004E34E7"/>
    <w:rsid w:val="004E7171"/>
    <w:rsid w:val="004F0FFF"/>
    <w:rsid w:val="004F3EB3"/>
    <w:rsid w:val="004F419F"/>
    <w:rsid w:val="00515714"/>
    <w:rsid w:val="005209C3"/>
    <w:rsid w:val="005247E8"/>
    <w:rsid w:val="0052662F"/>
    <w:rsid w:val="0053773F"/>
    <w:rsid w:val="00542423"/>
    <w:rsid w:val="00546135"/>
    <w:rsid w:val="00546C75"/>
    <w:rsid w:val="005541FE"/>
    <w:rsid w:val="00554C6A"/>
    <w:rsid w:val="00554D4E"/>
    <w:rsid w:val="00562013"/>
    <w:rsid w:val="00566D59"/>
    <w:rsid w:val="005737A1"/>
    <w:rsid w:val="005A7D63"/>
    <w:rsid w:val="005D7675"/>
    <w:rsid w:val="005E0C36"/>
    <w:rsid w:val="005E362F"/>
    <w:rsid w:val="005E73A4"/>
    <w:rsid w:val="00601EA7"/>
    <w:rsid w:val="006052E4"/>
    <w:rsid w:val="00613D1A"/>
    <w:rsid w:val="0062211A"/>
    <w:rsid w:val="00622A31"/>
    <w:rsid w:val="00625E47"/>
    <w:rsid w:val="00637FA3"/>
    <w:rsid w:val="0065348A"/>
    <w:rsid w:val="006616E6"/>
    <w:rsid w:val="00662224"/>
    <w:rsid w:val="00665C9F"/>
    <w:rsid w:val="00671956"/>
    <w:rsid w:val="00675AF4"/>
    <w:rsid w:val="00687DFA"/>
    <w:rsid w:val="006930FB"/>
    <w:rsid w:val="006A29C7"/>
    <w:rsid w:val="006A74FC"/>
    <w:rsid w:val="006B5429"/>
    <w:rsid w:val="006C7C73"/>
    <w:rsid w:val="006D42DA"/>
    <w:rsid w:val="006E771F"/>
    <w:rsid w:val="006F1336"/>
    <w:rsid w:val="006F2421"/>
    <w:rsid w:val="006F682B"/>
    <w:rsid w:val="007047E1"/>
    <w:rsid w:val="0070539C"/>
    <w:rsid w:val="00707DC6"/>
    <w:rsid w:val="00712517"/>
    <w:rsid w:val="00714DC6"/>
    <w:rsid w:val="007164B4"/>
    <w:rsid w:val="00734209"/>
    <w:rsid w:val="007418F3"/>
    <w:rsid w:val="00745469"/>
    <w:rsid w:val="0076150D"/>
    <w:rsid w:val="00761F69"/>
    <w:rsid w:val="00774284"/>
    <w:rsid w:val="00784D01"/>
    <w:rsid w:val="007858DB"/>
    <w:rsid w:val="00791C50"/>
    <w:rsid w:val="007921F3"/>
    <w:rsid w:val="00794069"/>
    <w:rsid w:val="0079481C"/>
    <w:rsid w:val="00795417"/>
    <w:rsid w:val="007B1021"/>
    <w:rsid w:val="007B4453"/>
    <w:rsid w:val="007C2E67"/>
    <w:rsid w:val="007D76FB"/>
    <w:rsid w:val="007E1CD9"/>
    <w:rsid w:val="007F4558"/>
    <w:rsid w:val="007F48BD"/>
    <w:rsid w:val="00805D68"/>
    <w:rsid w:val="00806A71"/>
    <w:rsid w:val="008103FF"/>
    <w:rsid w:val="00811277"/>
    <w:rsid w:val="00816406"/>
    <w:rsid w:val="00816F95"/>
    <w:rsid w:val="00822068"/>
    <w:rsid w:val="00822B72"/>
    <w:rsid w:val="0084426A"/>
    <w:rsid w:val="0084474B"/>
    <w:rsid w:val="00847659"/>
    <w:rsid w:val="00855788"/>
    <w:rsid w:val="008572FD"/>
    <w:rsid w:val="008668A9"/>
    <w:rsid w:val="008747A2"/>
    <w:rsid w:val="0089286B"/>
    <w:rsid w:val="00893CD4"/>
    <w:rsid w:val="008B46E5"/>
    <w:rsid w:val="008B7B29"/>
    <w:rsid w:val="008D08FA"/>
    <w:rsid w:val="008D5A28"/>
    <w:rsid w:val="008D6A0F"/>
    <w:rsid w:val="008E1957"/>
    <w:rsid w:val="008E62E4"/>
    <w:rsid w:val="00904764"/>
    <w:rsid w:val="00904A09"/>
    <w:rsid w:val="0091663D"/>
    <w:rsid w:val="00931FD0"/>
    <w:rsid w:val="00936726"/>
    <w:rsid w:val="00940E16"/>
    <w:rsid w:val="00942584"/>
    <w:rsid w:val="00951075"/>
    <w:rsid w:val="00951557"/>
    <w:rsid w:val="00955214"/>
    <w:rsid w:val="0096070F"/>
    <w:rsid w:val="00966E72"/>
    <w:rsid w:val="009711A7"/>
    <w:rsid w:val="00974B1D"/>
    <w:rsid w:val="00985152"/>
    <w:rsid w:val="00986EA5"/>
    <w:rsid w:val="00992895"/>
    <w:rsid w:val="00994BAD"/>
    <w:rsid w:val="00995095"/>
    <w:rsid w:val="009959FF"/>
    <w:rsid w:val="00995CB2"/>
    <w:rsid w:val="009C2EE7"/>
    <w:rsid w:val="009C4E1B"/>
    <w:rsid w:val="009C5295"/>
    <w:rsid w:val="009D1A91"/>
    <w:rsid w:val="00A11B66"/>
    <w:rsid w:val="00A30DB8"/>
    <w:rsid w:val="00A34E2D"/>
    <w:rsid w:val="00A53A78"/>
    <w:rsid w:val="00A61931"/>
    <w:rsid w:val="00A61A8C"/>
    <w:rsid w:val="00A65FB0"/>
    <w:rsid w:val="00A769A8"/>
    <w:rsid w:val="00A76F4E"/>
    <w:rsid w:val="00A82D79"/>
    <w:rsid w:val="00A83769"/>
    <w:rsid w:val="00A90B60"/>
    <w:rsid w:val="00A92A1C"/>
    <w:rsid w:val="00A9739F"/>
    <w:rsid w:val="00AA00C7"/>
    <w:rsid w:val="00AA134C"/>
    <w:rsid w:val="00AA46C2"/>
    <w:rsid w:val="00AA6A22"/>
    <w:rsid w:val="00AA6E4F"/>
    <w:rsid w:val="00AD7FF2"/>
    <w:rsid w:val="00B003D2"/>
    <w:rsid w:val="00B0329F"/>
    <w:rsid w:val="00B11B33"/>
    <w:rsid w:val="00B13FBE"/>
    <w:rsid w:val="00B55FE9"/>
    <w:rsid w:val="00B63DEC"/>
    <w:rsid w:val="00B66049"/>
    <w:rsid w:val="00B96BAE"/>
    <w:rsid w:val="00BD10E2"/>
    <w:rsid w:val="00BE276C"/>
    <w:rsid w:val="00BF0DA1"/>
    <w:rsid w:val="00C016A6"/>
    <w:rsid w:val="00C21210"/>
    <w:rsid w:val="00C30ACC"/>
    <w:rsid w:val="00C332BB"/>
    <w:rsid w:val="00C35184"/>
    <w:rsid w:val="00C42344"/>
    <w:rsid w:val="00C430E4"/>
    <w:rsid w:val="00C440C4"/>
    <w:rsid w:val="00C4748D"/>
    <w:rsid w:val="00C50A80"/>
    <w:rsid w:val="00C515EA"/>
    <w:rsid w:val="00C61A74"/>
    <w:rsid w:val="00C62F21"/>
    <w:rsid w:val="00C663DD"/>
    <w:rsid w:val="00C665EB"/>
    <w:rsid w:val="00C7056A"/>
    <w:rsid w:val="00C74246"/>
    <w:rsid w:val="00C75F2A"/>
    <w:rsid w:val="00C819F5"/>
    <w:rsid w:val="00C828B1"/>
    <w:rsid w:val="00C8371E"/>
    <w:rsid w:val="00C85766"/>
    <w:rsid w:val="00C92514"/>
    <w:rsid w:val="00C94D19"/>
    <w:rsid w:val="00C952CE"/>
    <w:rsid w:val="00CA3CB0"/>
    <w:rsid w:val="00CA54A0"/>
    <w:rsid w:val="00CA70B1"/>
    <w:rsid w:val="00CB38E9"/>
    <w:rsid w:val="00CB7566"/>
    <w:rsid w:val="00CC5D26"/>
    <w:rsid w:val="00CD1742"/>
    <w:rsid w:val="00CD2735"/>
    <w:rsid w:val="00CD3216"/>
    <w:rsid w:val="00CE1B99"/>
    <w:rsid w:val="00CE226B"/>
    <w:rsid w:val="00D03A49"/>
    <w:rsid w:val="00D042E8"/>
    <w:rsid w:val="00D24A5D"/>
    <w:rsid w:val="00D27926"/>
    <w:rsid w:val="00D330D5"/>
    <w:rsid w:val="00D3386B"/>
    <w:rsid w:val="00D33D9E"/>
    <w:rsid w:val="00D93948"/>
    <w:rsid w:val="00DA6DB4"/>
    <w:rsid w:val="00DB17F5"/>
    <w:rsid w:val="00DB5BC7"/>
    <w:rsid w:val="00DC7F57"/>
    <w:rsid w:val="00DF37EF"/>
    <w:rsid w:val="00E0039D"/>
    <w:rsid w:val="00E0251F"/>
    <w:rsid w:val="00E0303C"/>
    <w:rsid w:val="00E14D67"/>
    <w:rsid w:val="00E2294E"/>
    <w:rsid w:val="00E233EA"/>
    <w:rsid w:val="00E343A0"/>
    <w:rsid w:val="00E443B7"/>
    <w:rsid w:val="00E50449"/>
    <w:rsid w:val="00E50661"/>
    <w:rsid w:val="00E60347"/>
    <w:rsid w:val="00E60533"/>
    <w:rsid w:val="00E80E57"/>
    <w:rsid w:val="00E81610"/>
    <w:rsid w:val="00E906B7"/>
    <w:rsid w:val="00E93C23"/>
    <w:rsid w:val="00E9630F"/>
    <w:rsid w:val="00EA1BCE"/>
    <w:rsid w:val="00EA534B"/>
    <w:rsid w:val="00EA7F6F"/>
    <w:rsid w:val="00EC35E3"/>
    <w:rsid w:val="00ED35BA"/>
    <w:rsid w:val="00ED66EF"/>
    <w:rsid w:val="00EE21B4"/>
    <w:rsid w:val="00EE69B1"/>
    <w:rsid w:val="00EF246A"/>
    <w:rsid w:val="00EF3A18"/>
    <w:rsid w:val="00F0096D"/>
    <w:rsid w:val="00F12E04"/>
    <w:rsid w:val="00F13D72"/>
    <w:rsid w:val="00F167AF"/>
    <w:rsid w:val="00F177BD"/>
    <w:rsid w:val="00F252D2"/>
    <w:rsid w:val="00F42969"/>
    <w:rsid w:val="00F430A4"/>
    <w:rsid w:val="00F46E44"/>
    <w:rsid w:val="00F6345A"/>
    <w:rsid w:val="00F64191"/>
    <w:rsid w:val="00F7098F"/>
    <w:rsid w:val="00F949DF"/>
    <w:rsid w:val="00F97350"/>
    <w:rsid w:val="00FB3EAF"/>
    <w:rsid w:val="00FC4CFE"/>
    <w:rsid w:val="00FD065F"/>
    <w:rsid w:val="00FD322A"/>
    <w:rsid w:val="00FE3FCA"/>
    <w:rsid w:val="00FE4BA4"/>
    <w:rsid w:val="00FF0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8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4291"/>
    <w:rPr>
      <w:color w:val="0000FF"/>
      <w:u w:val="single"/>
    </w:rPr>
  </w:style>
  <w:style w:type="character" w:styleId="a4">
    <w:name w:val="FollowedHyperlink"/>
    <w:basedOn w:val="a0"/>
    <w:uiPriority w:val="99"/>
    <w:semiHidden/>
    <w:unhideWhenUsed/>
    <w:rsid w:val="002D4291"/>
    <w:rPr>
      <w:color w:val="800080"/>
      <w:u w:val="single"/>
    </w:rPr>
  </w:style>
  <w:style w:type="paragraph" w:customStyle="1" w:styleId="xl95">
    <w:name w:val="xl95"/>
    <w:basedOn w:val="a"/>
    <w:rsid w:val="002D4291"/>
    <w:pPr>
      <w:spacing w:before="100" w:beforeAutospacing="1" w:after="100" w:afterAutospacing="1" w:line="240" w:lineRule="auto"/>
    </w:pPr>
    <w:rPr>
      <w:rFonts w:ascii="Arial" w:eastAsia="Times New Roman" w:hAnsi="Arial" w:cs="Arial"/>
      <w:sz w:val="18"/>
      <w:szCs w:val="18"/>
      <w:lang w:eastAsia="ru-RU"/>
    </w:rPr>
  </w:style>
  <w:style w:type="paragraph" w:customStyle="1" w:styleId="xl96">
    <w:name w:val="xl96"/>
    <w:basedOn w:val="a"/>
    <w:rsid w:val="002D4291"/>
    <w:pPr>
      <w:spacing w:before="100" w:beforeAutospacing="1" w:after="100" w:afterAutospacing="1" w:line="240" w:lineRule="auto"/>
    </w:pPr>
    <w:rPr>
      <w:rFonts w:ascii="Arial" w:eastAsia="Times New Roman" w:hAnsi="Arial" w:cs="Arial"/>
      <w:sz w:val="16"/>
      <w:szCs w:val="16"/>
      <w:lang w:eastAsia="ru-RU"/>
    </w:rPr>
  </w:style>
  <w:style w:type="paragraph" w:customStyle="1" w:styleId="xl97">
    <w:name w:val="xl97"/>
    <w:basedOn w:val="a"/>
    <w:rsid w:val="002D4291"/>
    <w:pPr>
      <w:spacing w:before="100" w:beforeAutospacing="1" w:after="100" w:afterAutospacing="1" w:line="240" w:lineRule="auto"/>
    </w:pPr>
    <w:rPr>
      <w:rFonts w:ascii="Arial" w:eastAsia="Times New Roman" w:hAnsi="Arial" w:cs="Arial"/>
      <w:sz w:val="12"/>
      <w:szCs w:val="12"/>
      <w:lang w:eastAsia="ru-RU"/>
    </w:rPr>
  </w:style>
  <w:style w:type="paragraph" w:customStyle="1" w:styleId="xl98">
    <w:name w:val="xl98"/>
    <w:basedOn w:val="a"/>
    <w:rsid w:val="002D4291"/>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9">
    <w:name w:val="xl99"/>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00">
    <w:name w:val="xl100"/>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1">
    <w:name w:val="xl101"/>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sz w:val="16"/>
      <w:szCs w:val="16"/>
      <w:lang w:eastAsia="ru-RU"/>
    </w:rPr>
  </w:style>
  <w:style w:type="paragraph" w:customStyle="1" w:styleId="xl102">
    <w:name w:val="xl102"/>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103">
    <w:name w:val="xl103"/>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color w:val="000000"/>
      <w:sz w:val="16"/>
      <w:szCs w:val="16"/>
      <w:lang w:eastAsia="ru-RU"/>
    </w:rPr>
  </w:style>
  <w:style w:type="paragraph" w:customStyle="1" w:styleId="xl104">
    <w:name w:val="xl104"/>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05">
    <w:name w:val="xl105"/>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16"/>
      <w:szCs w:val="16"/>
      <w:lang w:eastAsia="ru-RU"/>
    </w:rPr>
  </w:style>
  <w:style w:type="paragraph" w:customStyle="1" w:styleId="xl106">
    <w:name w:val="xl106"/>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ru-RU"/>
    </w:rPr>
  </w:style>
  <w:style w:type="paragraph" w:customStyle="1" w:styleId="xl107">
    <w:name w:val="xl107"/>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ru-RU"/>
    </w:rPr>
  </w:style>
  <w:style w:type="paragraph" w:customStyle="1" w:styleId="xl108">
    <w:name w:val="xl108"/>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2"/>
      <w:szCs w:val="12"/>
      <w:lang w:eastAsia="ru-RU"/>
    </w:rPr>
  </w:style>
  <w:style w:type="paragraph" w:customStyle="1" w:styleId="xl109">
    <w:name w:val="xl109"/>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14"/>
      <w:szCs w:val="14"/>
      <w:lang w:eastAsia="ru-RU"/>
    </w:rPr>
  </w:style>
  <w:style w:type="paragraph" w:customStyle="1" w:styleId="xl110">
    <w:name w:val="xl110"/>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14"/>
      <w:szCs w:val="14"/>
      <w:lang w:eastAsia="ru-RU"/>
    </w:rPr>
  </w:style>
  <w:style w:type="paragraph" w:customStyle="1" w:styleId="xl111">
    <w:name w:val="xl111"/>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color w:val="000000"/>
      <w:sz w:val="16"/>
      <w:szCs w:val="16"/>
      <w:lang w:eastAsia="ru-RU"/>
    </w:rPr>
  </w:style>
  <w:style w:type="paragraph" w:customStyle="1" w:styleId="xl112">
    <w:name w:val="xl112"/>
    <w:basedOn w:val="a"/>
    <w:rsid w:val="002D4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Narrow" w:eastAsia="Times New Roman" w:hAnsi="Arial Narrow" w:cs="Times New Roman"/>
      <w:color w:val="000000"/>
      <w:sz w:val="16"/>
      <w:szCs w:val="16"/>
      <w:lang w:eastAsia="ru-RU"/>
    </w:rPr>
  </w:style>
  <w:style w:type="paragraph" w:customStyle="1" w:styleId="xl113">
    <w:name w:val="xl113"/>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114">
    <w:name w:val="xl114"/>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5">
    <w:name w:val="xl115"/>
    <w:basedOn w:val="a"/>
    <w:rsid w:val="002D429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16"/>
      <w:szCs w:val="16"/>
      <w:lang w:eastAsia="ru-RU"/>
    </w:rPr>
  </w:style>
  <w:style w:type="paragraph" w:customStyle="1" w:styleId="xl116">
    <w:name w:val="xl116"/>
    <w:basedOn w:val="a"/>
    <w:rsid w:val="002D4291"/>
    <w:pPr>
      <w:pBdr>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14"/>
      <w:szCs w:val="14"/>
      <w:lang w:eastAsia="ru-RU"/>
    </w:rPr>
  </w:style>
  <w:style w:type="paragraph" w:customStyle="1" w:styleId="xl117">
    <w:name w:val="xl117"/>
    <w:basedOn w:val="a"/>
    <w:rsid w:val="002D4291"/>
    <w:pPr>
      <w:pBdr>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color w:val="000000"/>
      <w:sz w:val="14"/>
      <w:szCs w:val="14"/>
      <w:lang w:eastAsia="ru-RU"/>
    </w:rPr>
  </w:style>
  <w:style w:type="paragraph" w:styleId="a5">
    <w:name w:val="header"/>
    <w:basedOn w:val="a"/>
    <w:link w:val="a6"/>
    <w:uiPriority w:val="99"/>
    <w:unhideWhenUsed/>
    <w:rsid w:val="00FD32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D322A"/>
  </w:style>
  <w:style w:type="paragraph" w:styleId="a7">
    <w:name w:val="footer"/>
    <w:basedOn w:val="a"/>
    <w:link w:val="a8"/>
    <w:uiPriority w:val="99"/>
    <w:semiHidden/>
    <w:unhideWhenUsed/>
    <w:rsid w:val="00FD322A"/>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D322A"/>
  </w:style>
  <w:style w:type="paragraph" w:styleId="a9">
    <w:name w:val="Balloon Text"/>
    <w:basedOn w:val="a"/>
    <w:link w:val="aa"/>
    <w:uiPriority w:val="99"/>
    <w:semiHidden/>
    <w:unhideWhenUsed/>
    <w:rsid w:val="008B46E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46E5"/>
    <w:rPr>
      <w:rFonts w:ascii="Tahoma" w:hAnsi="Tahoma" w:cs="Tahoma"/>
      <w:sz w:val="16"/>
      <w:szCs w:val="16"/>
    </w:rPr>
  </w:style>
  <w:style w:type="paragraph" w:customStyle="1" w:styleId="xl235">
    <w:name w:val="xl235"/>
    <w:basedOn w:val="a"/>
    <w:rsid w:val="00B0329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6">
    <w:name w:val="xl236"/>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7">
    <w:name w:val="xl237"/>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8">
    <w:name w:val="xl238"/>
    <w:basedOn w:val="a"/>
    <w:rsid w:val="00B0329F"/>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39">
    <w:name w:val="xl239"/>
    <w:basedOn w:val="a"/>
    <w:rsid w:val="00B0329F"/>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0">
    <w:name w:val="xl240"/>
    <w:basedOn w:val="a"/>
    <w:rsid w:val="00B0329F"/>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1">
    <w:name w:val="xl241"/>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42">
    <w:name w:val="xl242"/>
    <w:basedOn w:val="a"/>
    <w:rsid w:val="00B0329F"/>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43">
    <w:name w:val="xl243"/>
    <w:basedOn w:val="a"/>
    <w:rsid w:val="00B0329F"/>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4">
    <w:name w:val="xl244"/>
    <w:basedOn w:val="a"/>
    <w:rsid w:val="00B0329F"/>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5">
    <w:name w:val="xl245"/>
    <w:basedOn w:val="a"/>
    <w:rsid w:val="00B0329F"/>
    <w:pPr>
      <w:pBdr>
        <w:top w:val="single" w:sz="4" w:space="0" w:color="000000"/>
        <w:left w:val="single" w:sz="4" w:space="0" w:color="000000"/>
        <w:right w:val="single" w:sz="8"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6">
    <w:name w:val="xl246"/>
    <w:basedOn w:val="a"/>
    <w:rsid w:val="00B0329F"/>
    <w:pPr>
      <w:pBdr>
        <w:top w:val="single" w:sz="4" w:space="0" w:color="000000"/>
        <w:left w:val="single" w:sz="4" w:space="14" w:color="000000"/>
        <w:bottom w:val="single" w:sz="4" w:space="0" w:color="000000"/>
        <w:right w:val="single" w:sz="8" w:space="0" w:color="000000"/>
      </w:pBdr>
      <w:shd w:val="clear" w:color="000000" w:fill="FFFFFF"/>
      <w:spacing w:before="100" w:beforeAutospacing="1" w:after="100" w:afterAutospacing="1" w:line="240" w:lineRule="auto"/>
      <w:ind w:firstLineChars="200" w:firstLine="200"/>
    </w:pPr>
    <w:rPr>
      <w:rFonts w:ascii="Arial" w:eastAsia="Times New Roman" w:hAnsi="Arial" w:cs="Arial"/>
      <w:color w:val="000000"/>
      <w:sz w:val="16"/>
      <w:szCs w:val="16"/>
      <w:lang w:eastAsia="ru-RU"/>
    </w:rPr>
  </w:style>
  <w:style w:type="paragraph" w:customStyle="1" w:styleId="xl247">
    <w:name w:val="xl247"/>
    <w:basedOn w:val="a"/>
    <w:rsid w:val="00B0329F"/>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48">
    <w:name w:val="xl248"/>
    <w:basedOn w:val="a"/>
    <w:rsid w:val="00B0329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49">
    <w:name w:val="xl249"/>
    <w:basedOn w:val="a"/>
    <w:rsid w:val="00B0329F"/>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50">
    <w:name w:val="xl250"/>
    <w:basedOn w:val="a"/>
    <w:rsid w:val="00B0329F"/>
    <w:pPr>
      <w:pBdr>
        <w:top w:val="single" w:sz="4" w:space="0" w:color="000000"/>
        <w:left w:val="single" w:sz="4" w:space="0" w:color="auto"/>
        <w:bottom w:val="single" w:sz="4" w:space="0" w:color="000000"/>
        <w:right w:val="single" w:sz="8" w:space="0" w:color="000000"/>
      </w:pBdr>
      <w:shd w:val="clear" w:color="000000" w:fill="FFFFFF"/>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251">
    <w:name w:val="xl251"/>
    <w:basedOn w:val="a"/>
    <w:rsid w:val="00B0329F"/>
    <w:pPr>
      <w:pBdr>
        <w:top w:val="single" w:sz="4" w:space="0" w:color="000000"/>
        <w:left w:val="single" w:sz="4" w:space="7" w:color="auto"/>
        <w:right w:val="single" w:sz="8" w:space="0" w:color="000000"/>
      </w:pBdr>
      <w:shd w:val="clear" w:color="000000" w:fill="FFFFFF"/>
      <w:spacing w:before="100" w:beforeAutospacing="1" w:after="100" w:afterAutospacing="1" w:line="240" w:lineRule="auto"/>
      <w:ind w:firstLineChars="100" w:firstLine="100"/>
    </w:pPr>
    <w:rPr>
      <w:rFonts w:ascii="Arial" w:eastAsia="Times New Roman" w:hAnsi="Arial" w:cs="Arial"/>
      <w:color w:val="000000"/>
      <w:sz w:val="16"/>
      <w:szCs w:val="16"/>
      <w:lang w:eastAsia="ru-RU"/>
    </w:rPr>
  </w:style>
  <w:style w:type="paragraph" w:customStyle="1" w:styleId="xl252">
    <w:name w:val="xl252"/>
    <w:basedOn w:val="a"/>
    <w:rsid w:val="00B0329F"/>
    <w:pPr>
      <w:pBdr>
        <w:top w:val="single" w:sz="4" w:space="0" w:color="000000"/>
        <w:left w:val="single" w:sz="4" w:space="14" w:color="auto"/>
        <w:bottom w:val="single" w:sz="4" w:space="0" w:color="000000"/>
        <w:right w:val="single" w:sz="8" w:space="0" w:color="000000"/>
      </w:pBdr>
      <w:shd w:val="clear" w:color="000000" w:fill="FFFFFF"/>
      <w:spacing w:before="100" w:beforeAutospacing="1" w:after="100" w:afterAutospacing="1" w:line="240" w:lineRule="auto"/>
      <w:ind w:firstLineChars="200" w:firstLine="200"/>
    </w:pPr>
    <w:rPr>
      <w:rFonts w:ascii="Arial" w:eastAsia="Times New Roman" w:hAnsi="Arial" w:cs="Arial"/>
      <w:color w:val="000000"/>
      <w:sz w:val="16"/>
      <w:szCs w:val="16"/>
      <w:lang w:eastAsia="ru-RU"/>
    </w:rPr>
  </w:style>
  <w:style w:type="paragraph" w:customStyle="1" w:styleId="xl253">
    <w:name w:val="xl253"/>
    <w:basedOn w:val="a"/>
    <w:rsid w:val="00C016A6"/>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54">
    <w:name w:val="xl254"/>
    <w:basedOn w:val="a"/>
    <w:rsid w:val="00C016A6"/>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55">
    <w:name w:val="xl255"/>
    <w:basedOn w:val="a"/>
    <w:rsid w:val="00C016A6"/>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6">
    <w:name w:val="xl256"/>
    <w:basedOn w:val="a"/>
    <w:rsid w:val="00C016A6"/>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57">
    <w:name w:val="xl257"/>
    <w:basedOn w:val="a"/>
    <w:rsid w:val="00C016A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58">
    <w:name w:val="xl258"/>
    <w:basedOn w:val="a"/>
    <w:rsid w:val="00C016A6"/>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pPr>
    <w:rPr>
      <w:rFonts w:ascii="Arial" w:eastAsia="Times New Roman" w:hAnsi="Arial" w:cs="Arial"/>
      <w:color w:val="000000"/>
      <w:sz w:val="18"/>
      <w:szCs w:val="18"/>
      <w:lang w:eastAsia="ru-RU"/>
    </w:rPr>
  </w:style>
  <w:style w:type="paragraph" w:customStyle="1" w:styleId="xl259">
    <w:name w:val="xl259"/>
    <w:basedOn w:val="a"/>
    <w:rsid w:val="00C016A6"/>
    <w:pPr>
      <w:pBdr>
        <w:top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60">
    <w:name w:val="xl260"/>
    <w:basedOn w:val="a"/>
    <w:rsid w:val="00C016A6"/>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1">
    <w:name w:val="xl261"/>
    <w:basedOn w:val="a"/>
    <w:rsid w:val="00C016A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2">
    <w:name w:val="xl262"/>
    <w:basedOn w:val="a"/>
    <w:rsid w:val="00C016A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63">
    <w:name w:val="xl263"/>
    <w:basedOn w:val="a"/>
    <w:rsid w:val="00C016A6"/>
    <w:pPr>
      <w:shd w:val="clear" w:color="000000" w:fill="FFFFFF"/>
      <w:spacing w:before="100" w:beforeAutospacing="1" w:after="100" w:afterAutospacing="1" w:line="240" w:lineRule="auto"/>
      <w:jc w:val="center"/>
    </w:pPr>
    <w:rPr>
      <w:rFonts w:ascii="Arial" w:eastAsia="Times New Roman" w:hAnsi="Arial" w:cs="Arial"/>
      <w:color w:val="000000"/>
      <w:sz w:val="18"/>
      <w:szCs w:val="18"/>
      <w:lang w:eastAsia="ru-RU"/>
    </w:rPr>
  </w:style>
  <w:style w:type="paragraph" w:customStyle="1" w:styleId="xl264">
    <w:name w:val="xl264"/>
    <w:basedOn w:val="a"/>
    <w:rsid w:val="00C016A6"/>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265">
    <w:name w:val="xl265"/>
    <w:basedOn w:val="a"/>
    <w:rsid w:val="00C016A6"/>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6">
    <w:name w:val="xl266"/>
    <w:basedOn w:val="a"/>
    <w:rsid w:val="00C016A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Arial" w:eastAsia="Times New Roman" w:hAnsi="Arial" w:cs="Arial"/>
      <w:color w:val="000000"/>
      <w:sz w:val="16"/>
      <w:szCs w:val="16"/>
      <w:lang w:eastAsia="ru-RU"/>
    </w:rPr>
  </w:style>
  <w:style w:type="paragraph" w:customStyle="1" w:styleId="xl267">
    <w:name w:val="xl267"/>
    <w:basedOn w:val="a"/>
    <w:rsid w:val="00C016A6"/>
    <w:pP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68">
    <w:name w:val="xl268"/>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69">
    <w:name w:val="xl269"/>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270">
    <w:name w:val="xl270"/>
    <w:basedOn w:val="a"/>
    <w:rsid w:val="00C016A6"/>
    <w:pPr>
      <w:pBdr>
        <w:top w:val="single" w:sz="4" w:space="0" w:color="auto"/>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21743">
      <w:bodyDiv w:val="1"/>
      <w:marLeft w:val="0"/>
      <w:marRight w:val="0"/>
      <w:marTop w:val="0"/>
      <w:marBottom w:val="0"/>
      <w:divBdr>
        <w:top w:val="none" w:sz="0" w:space="0" w:color="auto"/>
        <w:left w:val="none" w:sz="0" w:space="0" w:color="auto"/>
        <w:bottom w:val="none" w:sz="0" w:space="0" w:color="auto"/>
        <w:right w:val="none" w:sz="0" w:space="0" w:color="auto"/>
      </w:divBdr>
    </w:div>
    <w:div w:id="261257327">
      <w:bodyDiv w:val="1"/>
      <w:marLeft w:val="0"/>
      <w:marRight w:val="0"/>
      <w:marTop w:val="0"/>
      <w:marBottom w:val="0"/>
      <w:divBdr>
        <w:top w:val="none" w:sz="0" w:space="0" w:color="auto"/>
        <w:left w:val="none" w:sz="0" w:space="0" w:color="auto"/>
        <w:bottom w:val="none" w:sz="0" w:space="0" w:color="auto"/>
        <w:right w:val="none" w:sz="0" w:space="0" w:color="auto"/>
      </w:divBdr>
    </w:div>
    <w:div w:id="301734805">
      <w:bodyDiv w:val="1"/>
      <w:marLeft w:val="0"/>
      <w:marRight w:val="0"/>
      <w:marTop w:val="0"/>
      <w:marBottom w:val="0"/>
      <w:divBdr>
        <w:top w:val="none" w:sz="0" w:space="0" w:color="auto"/>
        <w:left w:val="none" w:sz="0" w:space="0" w:color="auto"/>
        <w:bottom w:val="none" w:sz="0" w:space="0" w:color="auto"/>
        <w:right w:val="none" w:sz="0" w:space="0" w:color="auto"/>
      </w:divBdr>
    </w:div>
    <w:div w:id="306471973">
      <w:bodyDiv w:val="1"/>
      <w:marLeft w:val="0"/>
      <w:marRight w:val="0"/>
      <w:marTop w:val="0"/>
      <w:marBottom w:val="0"/>
      <w:divBdr>
        <w:top w:val="none" w:sz="0" w:space="0" w:color="auto"/>
        <w:left w:val="none" w:sz="0" w:space="0" w:color="auto"/>
        <w:bottom w:val="none" w:sz="0" w:space="0" w:color="auto"/>
        <w:right w:val="none" w:sz="0" w:space="0" w:color="auto"/>
      </w:divBdr>
    </w:div>
    <w:div w:id="320237978">
      <w:bodyDiv w:val="1"/>
      <w:marLeft w:val="0"/>
      <w:marRight w:val="0"/>
      <w:marTop w:val="0"/>
      <w:marBottom w:val="0"/>
      <w:divBdr>
        <w:top w:val="none" w:sz="0" w:space="0" w:color="auto"/>
        <w:left w:val="none" w:sz="0" w:space="0" w:color="auto"/>
        <w:bottom w:val="none" w:sz="0" w:space="0" w:color="auto"/>
        <w:right w:val="none" w:sz="0" w:space="0" w:color="auto"/>
      </w:divBdr>
    </w:div>
    <w:div w:id="382220502">
      <w:bodyDiv w:val="1"/>
      <w:marLeft w:val="0"/>
      <w:marRight w:val="0"/>
      <w:marTop w:val="0"/>
      <w:marBottom w:val="0"/>
      <w:divBdr>
        <w:top w:val="none" w:sz="0" w:space="0" w:color="auto"/>
        <w:left w:val="none" w:sz="0" w:space="0" w:color="auto"/>
        <w:bottom w:val="none" w:sz="0" w:space="0" w:color="auto"/>
        <w:right w:val="none" w:sz="0" w:space="0" w:color="auto"/>
      </w:divBdr>
    </w:div>
    <w:div w:id="632054394">
      <w:bodyDiv w:val="1"/>
      <w:marLeft w:val="0"/>
      <w:marRight w:val="0"/>
      <w:marTop w:val="0"/>
      <w:marBottom w:val="0"/>
      <w:divBdr>
        <w:top w:val="none" w:sz="0" w:space="0" w:color="auto"/>
        <w:left w:val="none" w:sz="0" w:space="0" w:color="auto"/>
        <w:bottom w:val="none" w:sz="0" w:space="0" w:color="auto"/>
        <w:right w:val="none" w:sz="0" w:space="0" w:color="auto"/>
      </w:divBdr>
    </w:div>
    <w:div w:id="691758402">
      <w:bodyDiv w:val="1"/>
      <w:marLeft w:val="0"/>
      <w:marRight w:val="0"/>
      <w:marTop w:val="0"/>
      <w:marBottom w:val="0"/>
      <w:divBdr>
        <w:top w:val="none" w:sz="0" w:space="0" w:color="auto"/>
        <w:left w:val="none" w:sz="0" w:space="0" w:color="auto"/>
        <w:bottom w:val="none" w:sz="0" w:space="0" w:color="auto"/>
        <w:right w:val="none" w:sz="0" w:space="0" w:color="auto"/>
      </w:divBdr>
    </w:div>
    <w:div w:id="757673553">
      <w:bodyDiv w:val="1"/>
      <w:marLeft w:val="0"/>
      <w:marRight w:val="0"/>
      <w:marTop w:val="0"/>
      <w:marBottom w:val="0"/>
      <w:divBdr>
        <w:top w:val="none" w:sz="0" w:space="0" w:color="auto"/>
        <w:left w:val="none" w:sz="0" w:space="0" w:color="auto"/>
        <w:bottom w:val="none" w:sz="0" w:space="0" w:color="auto"/>
        <w:right w:val="none" w:sz="0" w:space="0" w:color="auto"/>
      </w:divBdr>
    </w:div>
    <w:div w:id="765732585">
      <w:bodyDiv w:val="1"/>
      <w:marLeft w:val="0"/>
      <w:marRight w:val="0"/>
      <w:marTop w:val="0"/>
      <w:marBottom w:val="0"/>
      <w:divBdr>
        <w:top w:val="none" w:sz="0" w:space="0" w:color="auto"/>
        <w:left w:val="none" w:sz="0" w:space="0" w:color="auto"/>
        <w:bottom w:val="none" w:sz="0" w:space="0" w:color="auto"/>
        <w:right w:val="none" w:sz="0" w:space="0" w:color="auto"/>
      </w:divBdr>
    </w:div>
    <w:div w:id="816579424">
      <w:bodyDiv w:val="1"/>
      <w:marLeft w:val="0"/>
      <w:marRight w:val="0"/>
      <w:marTop w:val="0"/>
      <w:marBottom w:val="0"/>
      <w:divBdr>
        <w:top w:val="none" w:sz="0" w:space="0" w:color="auto"/>
        <w:left w:val="none" w:sz="0" w:space="0" w:color="auto"/>
        <w:bottom w:val="none" w:sz="0" w:space="0" w:color="auto"/>
        <w:right w:val="none" w:sz="0" w:space="0" w:color="auto"/>
      </w:divBdr>
    </w:div>
    <w:div w:id="883062912">
      <w:bodyDiv w:val="1"/>
      <w:marLeft w:val="0"/>
      <w:marRight w:val="0"/>
      <w:marTop w:val="0"/>
      <w:marBottom w:val="0"/>
      <w:divBdr>
        <w:top w:val="none" w:sz="0" w:space="0" w:color="auto"/>
        <w:left w:val="none" w:sz="0" w:space="0" w:color="auto"/>
        <w:bottom w:val="none" w:sz="0" w:space="0" w:color="auto"/>
        <w:right w:val="none" w:sz="0" w:space="0" w:color="auto"/>
      </w:divBdr>
    </w:div>
    <w:div w:id="1075587615">
      <w:bodyDiv w:val="1"/>
      <w:marLeft w:val="0"/>
      <w:marRight w:val="0"/>
      <w:marTop w:val="0"/>
      <w:marBottom w:val="0"/>
      <w:divBdr>
        <w:top w:val="none" w:sz="0" w:space="0" w:color="auto"/>
        <w:left w:val="none" w:sz="0" w:space="0" w:color="auto"/>
        <w:bottom w:val="none" w:sz="0" w:space="0" w:color="auto"/>
        <w:right w:val="none" w:sz="0" w:space="0" w:color="auto"/>
      </w:divBdr>
    </w:div>
    <w:div w:id="1242983979">
      <w:bodyDiv w:val="1"/>
      <w:marLeft w:val="0"/>
      <w:marRight w:val="0"/>
      <w:marTop w:val="0"/>
      <w:marBottom w:val="0"/>
      <w:divBdr>
        <w:top w:val="none" w:sz="0" w:space="0" w:color="auto"/>
        <w:left w:val="none" w:sz="0" w:space="0" w:color="auto"/>
        <w:bottom w:val="none" w:sz="0" w:space="0" w:color="auto"/>
        <w:right w:val="none" w:sz="0" w:space="0" w:color="auto"/>
      </w:divBdr>
    </w:div>
    <w:div w:id="1286234444">
      <w:bodyDiv w:val="1"/>
      <w:marLeft w:val="0"/>
      <w:marRight w:val="0"/>
      <w:marTop w:val="0"/>
      <w:marBottom w:val="0"/>
      <w:divBdr>
        <w:top w:val="none" w:sz="0" w:space="0" w:color="auto"/>
        <w:left w:val="none" w:sz="0" w:space="0" w:color="auto"/>
        <w:bottom w:val="none" w:sz="0" w:space="0" w:color="auto"/>
        <w:right w:val="none" w:sz="0" w:space="0" w:color="auto"/>
      </w:divBdr>
    </w:div>
    <w:div w:id="1315447544">
      <w:bodyDiv w:val="1"/>
      <w:marLeft w:val="0"/>
      <w:marRight w:val="0"/>
      <w:marTop w:val="0"/>
      <w:marBottom w:val="0"/>
      <w:divBdr>
        <w:top w:val="none" w:sz="0" w:space="0" w:color="auto"/>
        <w:left w:val="none" w:sz="0" w:space="0" w:color="auto"/>
        <w:bottom w:val="none" w:sz="0" w:space="0" w:color="auto"/>
        <w:right w:val="none" w:sz="0" w:space="0" w:color="auto"/>
      </w:divBdr>
    </w:div>
    <w:div w:id="1435858945">
      <w:bodyDiv w:val="1"/>
      <w:marLeft w:val="0"/>
      <w:marRight w:val="0"/>
      <w:marTop w:val="0"/>
      <w:marBottom w:val="0"/>
      <w:divBdr>
        <w:top w:val="none" w:sz="0" w:space="0" w:color="auto"/>
        <w:left w:val="none" w:sz="0" w:space="0" w:color="auto"/>
        <w:bottom w:val="none" w:sz="0" w:space="0" w:color="auto"/>
        <w:right w:val="none" w:sz="0" w:space="0" w:color="auto"/>
      </w:divBdr>
    </w:div>
    <w:div w:id="1467621742">
      <w:bodyDiv w:val="1"/>
      <w:marLeft w:val="0"/>
      <w:marRight w:val="0"/>
      <w:marTop w:val="0"/>
      <w:marBottom w:val="0"/>
      <w:divBdr>
        <w:top w:val="none" w:sz="0" w:space="0" w:color="auto"/>
        <w:left w:val="none" w:sz="0" w:space="0" w:color="auto"/>
        <w:bottom w:val="none" w:sz="0" w:space="0" w:color="auto"/>
        <w:right w:val="none" w:sz="0" w:space="0" w:color="auto"/>
      </w:divBdr>
    </w:div>
    <w:div w:id="1505975570">
      <w:bodyDiv w:val="1"/>
      <w:marLeft w:val="0"/>
      <w:marRight w:val="0"/>
      <w:marTop w:val="0"/>
      <w:marBottom w:val="0"/>
      <w:divBdr>
        <w:top w:val="none" w:sz="0" w:space="0" w:color="auto"/>
        <w:left w:val="none" w:sz="0" w:space="0" w:color="auto"/>
        <w:bottom w:val="none" w:sz="0" w:space="0" w:color="auto"/>
        <w:right w:val="none" w:sz="0" w:space="0" w:color="auto"/>
      </w:divBdr>
    </w:div>
    <w:div w:id="1607423446">
      <w:bodyDiv w:val="1"/>
      <w:marLeft w:val="0"/>
      <w:marRight w:val="0"/>
      <w:marTop w:val="0"/>
      <w:marBottom w:val="0"/>
      <w:divBdr>
        <w:top w:val="none" w:sz="0" w:space="0" w:color="auto"/>
        <w:left w:val="none" w:sz="0" w:space="0" w:color="auto"/>
        <w:bottom w:val="none" w:sz="0" w:space="0" w:color="auto"/>
        <w:right w:val="none" w:sz="0" w:space="0" w:color="auto"/>
      </w:divBdr>
    </w:div>
    <w:div w:id="1656225903">
      <w:bodyDiv w:val="1"/>
      <w:marLeft w:val="0"/>
      <w:marRight w:val="0"/>
      <w:marTop w:val="0"/>
      <w:marBottom w:val="0"/>
      <w:divBdr>
        <w:top w:val="none" w:sz="0" w:space="0" w:color="auto"/>
        <w:left w:val="none" w:sz="0" w:space="0" w:color="auto"/>
        <w:bottom w:val="none" w:sz="0" w:space="0" w:color="auto"/>
        <w:right w:val="none" w:sz="0" w:space="0" w:color="auto"/>
      </w:divBdr>
    </w:div>
    <w:div w:id="1664771677">
      <w:bodyDiv w:val="1"/>
      <w:marLeft w:val="0"/>
      <w:marRight w:val="0"/>
      <w:marTop w:val="0"/>
      <w:marBottom w:val="0"/>
      <w:divBdr>
        <w:top w:val="none" w:sz="0" w:space="0" w:color="auto"/>
        <w:left w:val="none" w:sz="0" w:space="0" w:color="auto"/>
        <w:bottom w:val="none" w:sz="0" w:space="0" w:color="auto"/>
        <w:right w:val="none" w:sz="0" w:space="0" w:color="auto"/>
      </w:divBdr>
    </w:div>
    <w:div w:id="1697079197">
      <w:bodyDiv w:val="1"/>
      <w:marLeft w:val="0"/>
      <w:marRight w:val="0"/>
      <w:marTop w:val="0"/>
      <w:marBottom w:val="0"/>
      <w:divBdr>
        <w:top w:val="none" w:sz="0" w:space="0" w:color="auto"/>
        <w:left w:val="none" w:sz="0" w:space="0" w:color="auto"/>
        <w:bottom w:val="none" w:sz="0" w:space="0" w:color="auto"/>
        <w:right w:val="none" w:sz="0" w:space="0" w:color="auto"/>
      </w:divBdr>
    </w:div>
    <w:div w:id="1744832284">
      <w:bodyDiv w:val="1"/>
      <w:marLeft w:val="0"/>
      <w:marRight w:val="0"/>
      <w:marTop w:val="0"/>
      <w:marBottom w:val="0"/>
      <w:divBdr>
        <w:top w:val="none" w:sz="0" w:space="0" w:color="auto"/>
        <w:left w:val="none" w:sz="0" w:space="0" w:color="auto"/>
        <w:bottom w:val="none" w:sz="0" w:space="0" w:color="auto"/>
        <w:right w:val="none" w:sz="0" w:space="0" w:color="auto"/>
      </w:divBdr>
    </w:div>
    <w:div w:id="1753307310">
      <w:bodyDiv w:val="1"/>
      <w:marLeft w:val="0"/>
      <w:marRight w:val="0"/>
      <w:marTop w:val="0"/>
      <w:marBottom w:val="0"/>
      <w:divBdr>
        <w:top w:val="none" w:sz="0" w:space="0" w:color="auto"/>
        <w:left w:val="none" w:sz="0" w:space="0" w:color="auto"/>
        <w:bottom w:val="none" w:sz="0" w:space="0" w:color="auto"/>
        <w:right w:val="none" w:sz="0" w:space="0" w:color="auto"/>
      </w:divBdr>
    </w:div>
    <w:div w:id="1856844100">
      <w:bodyDiv w:val="1"/>
      <w:marLeft w:val="0"/>
      <w:marRight w:val="0"/>
      <w:marTop w:val="0"/>
      <w:marBottom w:val="0"/>
      <w:divBdr>
        <w:top w:val="none" w:sz="0" w:space="0" w:color="auto"/>
        <w:left w:val="none" w:sz="0" w:space="0" w:color="auto"/>
        <w:bottom w:val="none" w:sz="0" w:space="0" w:color="auto"/>
        <w:right w:val="none" w:sz="0" w:space="0" w:color="auto"/>
      </w:divBdr>
    </w:div>
    <w:div w:id="1957759225">
      <w:bodyDiv w:val="1"/>
      <w:marLeft w:val="0"/>
      <w:marRight w:val="0"/>
      <w:marTop w:val="0"/>
      <w:marBottom w:val="0"/>
      <w:divBdr>
        <w:top w:val="none" w:sz="0" w:space="0" w:color="auto"/>
        <w:left w:val="none" w:sz="0" w:space="0" w:color="auto"/>
        <w:bottom w:val="none" w:sz="0" w:space="0" w:color="auto"/>
        <w:right w:val="none" w:sz="0" w:space="0" w:color="auto"/>
      </w:divBdr>
    </w:div>
    <w:div w:id="204979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83CDD-D7C2-46D5-9787-06C4D5D2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10275</Words>
  <Characters>58570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УФБП</Company>
  <LinksUpToDate>false</LinksUpToDate>
  <CharactersWithSpaces>68708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I.Safonova</dc:creator>
  <cp:keywords/>
  <dc:description/>
  <cp:lastModifiedBy>Волкова М.Н.</cp:lastModifiedBy>
  <cp:revision>2</cp:revision>
  <cp:lastPrinted>2026-07-13T12:38:00Z</cp:lastPrinted>
  <dcterms:created xsi:type="dcterms:W3CDTF">2026-07-16T08:46:00Z</dcterms:created>
  <dcterms:modified xsi:type="dcterms:W3CDTF">2026-07-16T08:46:00Z</dcterms:modified>
</cp:coreProperties>
</file>